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AAB7C" w14:textId="223A224D" w:rsidR="008D2046" w:rsidRDefault="008D2046" w:rsidP="00CD46BA">
      <w:pPr>
        <w:tabs>
          <w:tab w:val="center" w:pos="4677"/>
          <w:tab w:val="right" w:pos="9355"/>
        </w:tabs>
        <w:spacing w:after="0"/>
        <w:textAlignment w:val="baseline"/>
        <w:rPr>
          <w:rFonts w:ascii="Times New Roman" w:eastAsia="Times New Roman" w:hAnsi="Times New Roman" w:cs="Times New Roman"/>
          <w:b/>
          <w:bCs/>
          <w:sz w:val="24"/>
          <w:szCs w:val="24"/>
          <w:lang w:val="pt-BR" w:eastAsia="ru-RU"/>
        </w:rPr>
      </w:pPr>
    </w:p>
    <w:p w14:paraId="2B42B426" w14:textId="77777777" w:rsidR="00CD46BA" w:rsidRDefault="00CD46BA" w:rsidP="00CD46BA">
      <w:pPr>
        <w:tabs>
          <w:tab w:val="center" w:pos="4677"/>
          <w:tab w:val="right" w:pos="9355"/>
        </w:tabs>
        <w:spacing w:after="0"/>
        <w:textAlignment w:val="baseline"/>
        <w:rPr>
          <w:rFonts w:ascii="Times New Roman" w:eastAsia="Times New Roman" w:hAnsi="Times New Roman" w:cs="Times New Roman"/>
          <w:b/>
          <w:bCs/>
          <w:sz w:val="24"/>
          <w:szCs w:val="24"/>
          <w:lang w:val="pt-BR" w:eastAsia="ru-RU"/>
        </w:rPr>
      </w:pPr>
    </w:p>
    <w:p w14:paraId="781F775E" w14:textId="043FCA25" w:rsidR="00CB68AF" w:rsidRDefault="00C66975" w:rsidP="00941D68">
      <w:pPr>
        <w:tabs>
          <w:tab w:val="center" w:pos="4677"/>
          <w:tab w:val="right" w:pos="9355"/>
        </w:tabs>
        <w:spacing w:after="0"/>
        <w:jc w:val="center"/>
        <w:textAlignment w:val="baseline"/>
        <w:rPr>
          <w:rFonts w:ascii="Times New Roman" w:eastAsia="Times New Roman" w:hAnsi="Times New Roman" w:cs="Times New Roman"/>
          <w:b/>
          <w:bCs/>
          <w:sz w:val="24"/>
          <w:szCs w:val="24"/>
          <w:lang w:val="pt-BR" w:eastAsia="ru-RU"/>
        </w:rPr>
      </w:pPr>
      <w:r w:rsidRPr="00CB68AF">
        <w:rPr>
          <w:rFonts w:ascii="Times New Roman" w:eastAsia="Times New Roman" w:hAnsi="Times New Roman" w:cs="Times New Roman"/>
          <w:b/>
          <w:bCs/>
          <w:sz w:val="24"/>
          <w:szCs w:val="24"/>
          <w:lang w:val="pt-BR" w:eastAsia="ru-RU"/>
        </w:rPr>
        <w:t xml:space="preserve">Judecătoria Bălţi </w:t>
      </w:r>
      <w:r w:rsidR="00B80473">
        <w:rPr>
          <w:rFonts w:ascii="Times New Roman" w:eastAsia="Times New Roman" w:hAnsi="Times New Roman" w:cs="Times New Roman"/>
          <w:b/>
          <w:bCs/>
          <w:sz w:val="24"/>
          <w:szCs w:val="24"/>
          <w:lang w:val="fr-FR" w:eastAsia="ru-RU"/>
        </w:rPr>
        <w:t>anunță</w:t>
      </w:r>
      <w:r w:rsidR="00491DF2" w:rsidRPr="00CB68AF">
        <w:rPr>
          <w:rFonts w:ascii="Times New Roman" w:eastAsia="Times New Roman" w:hAnsi="Times New Roman" w:cs="Times New Roman"/>
          <w:b/>
          <w:bCs/>
          <w:sz w:val="24"/>
          <w:szCs w:val="24"/>
          <w:lang w:val="pt-BR" w:eastAsia="ru-RU"/>
        </w:rPr>
        <w:t xml:space="preserve"> </w:t>
      </w:r>
      <w:r w:rsidRPr="00CB68AF">
        <w:rPr>
          <w:rFonts w:ascii="Times New Roman" w:eastAsia="Times New Roman" w:hAnsi="Times New Roman" w:cs="Times New Roman"/>
          <w:b/>
          <w:bCs/>
          <w:sz w:val="24"/>
          <w:szCs w:val="24"/>
          <w:lang w:val="pt-BR" w:eastAsia="ru-RU"/>
        </w:rPr>
        <w:t xml:space="preserve">concursul </w:t>
      </w:r>
      <w:r w:rsidR="00921964">
        <w:rPr>
          <w:rFonts w:ascii="Times New Roman" w:eastAsia="Times New Roman" w:hAnsi="Times New Roman" w:cs="Times New Roman"/>
          <w:b/>
          <w:bCs/>
          <w:sz w:val="24"/>
          <w:szCs w:val="24"/>
          <w:lang w:val="pt-BR" w:eastAsia="ru-RU"/>
        </w:rPr>
        <w:t>extern</w:t>
      </w:r>
      <w:r w:rsidR="009F2146">
        <w:rPr>
          <w:rFonts w:ascii="Times New Roman" w:eastAsia="Times New Roman" w:hAnsi="Times New Roman" w:cs="Times New Roman"/>
          <w:b/>
          <w:bCs/>
          <w:sz w:val="24"/>
          <w:szCs w:val="24"/>
          <w:lang w:val="pt-BR" w:eastAsia="ru-RU"/>
        </w:rPr>
        <w:t xml:space="preserve"> </w:t>
      </w:r>
      <w:r w:rsidRPr="00CB68AF">
        <w:rPr>
          <w:rFonts w:ascii="Times New Roman" w:eastAsia="Times New Roman" w:hAnsi="Times New Roman" w:cs="Times New Roman"/>
          <w:b/>
          <w:bCs/>
          <w:sz w:val="24"/>
          <w:szCs w:val="24"/>
          <w:lang w:val="pt-BR" w:eastAsia="ru-RU"/>
        </w:rPr>
        <w:t>pentru ocuparea funcţiei publice vacante</w:t>
      </w:r>
      <w:r w:rsidR="00AB2F16" w:rsidRPr="00CB68AF">
        <w:rPr>
          <w:rFonts w:ascii="Times New Roman" w:eastAsia="Times New Roman" w:hAnsi="Times New Roman" w:cs="Times New Roman"/>
          <w:b/>
          <w:bCs/>
          <w:sz w:val="24"/>
          <w:szCs w:val="24"/>
          <w:lang w:val="pt-BR" w:eastAsia="ru-RU"/>
        </w:rPr>
        <w:t xml:space="preserve"> Specialist </w:t>
      </w:r>
      <w:r w:rsidR="00B71409" w:rsidRPr="00CB68AF">
        <w:rPr>
          <w:rFonts w:ascii="Times New Roman" w:eastAsia="Times New Roman" w:hAnsi="Times New Roman" w:cs="Times New Roman"/>
          <w:b/>
          <w:bCs/>
          <w:sz w:val="24"/>
          <w:szCs w:val="24"/>
          <w:lang w:val="pt-BR" w:eastAsia="ru-RU"/>
        </w:rPr>
        <w:t>superior</w:t>
      </w:r>
      <w:r w:rsidR="00AB2F16" w:rsidRPr="00CB68AF">
        <w:rPr>
          <w:rFonts w:ascii="Times New Roman" w:eastAsia="Times New Roman" w:hAnsi="Times New Roman" w:cs="Times New Roman"/>
          <w:b/>
          <w:bCs/>
          <w:sz w:val="24"/>
          <w:szCs w:val="24"/>
          <w:lang w:val="pt-BR" w:eastAsia="ru-RU"/>
        </w:rPr>
        <w:t xml:space="preserve"> Secția interpreți și traducători sediul </w:t>
      </w:r>
      <w:r w:rsidR="00B71409" w:rsidRPr="00CB68AF">
        <w:rPr>
          <w:rFonts w:ascii="Times New Roman" w:eastAsia="Times New Roman" w:hAnsi="Times New Roman" w:cs="Times New Roman"/>
          <w:b/>
          <w:bCs/>
          <w:sz w:val="24"/>
          <w:szCs w:val="24"/>
          <w:lang w:val="pt-BR" w:eastAsia="ru-RU"/>
        </w:rPr>
        <w:t>Sîngerei</w:t>
      </w:r>
      <w:r w:rsidR="00CB68AF">
        <w:rPr>
          <w:rFonts w:ascii="Times New Roman" w:eastAsia="Times New Roman" w:hAnsi="Times New Roman" w:cs="Times New Roman"/>
          <w:b/>
          <w:bCs/>
          <w:sz w:val="24"/>
          <w:szCs w:val="24"/>
          <w:lang w:val="pt-BR" w:eastAsia="ru-RU"/>
        </w:rPr>
        <w:t xml:space="preserve"> </w:t>
      </w:r>
      <w:r w:rsidR="00B71409" w:rsidRPr="00CB68AF">
        <w:rPr>
          <w:rFonts w:ascii="Times New Roman" w:eastAsia="Times New Roman" w:hAnsi="Times New Roman" w:cs="Times New Roman"/>
          <w:b/>
          <w:bCs/>
          <w:sz w:val="24"/>
          <w:szCs w:val="24"/>
          <w:lang w:val="pt-BR" w:eastAsia="ru-RU"/>
        </w:rPr>
        <w:t xml:space="preserve"> </w:t>
      </w:r>
    </w:p>
    <w:p w14:paraId="28403F1A" w14:textId="65FEE872" w:rsidR="00BE1EE9" w:rsidRPr="004C16AA" w:rsidRDefault="00BE1EE9" w:rsidP="00941D68">
      <w:pPr>
        <w:tabs>
          <w:tab w:val="center" w:pos="4677"/>
          <w:tab w:val="right" w:pos="9355"/>
        </w:tabs>
        <w:spacing w:after="0"/>
        <w:jc w:val="center"/>
        <w:textAlignment w:val="baseline"/>
        <w:rPr>
          <w:rFonts w:ascii="Times New Roman" w:eastAsia="Times New Roman" w:hAnsi="Times New Roman" w:cs="Times New Roman"/>
          <w:b/>
          <w:bCs/>
          <w:sz w:val="24"/>
          <w:szCs w:val="24"/>
          <w:lang w:val="en-US" w:eastAsia="ru-RU"/>
        </w:rPr>
      </w:pPr>
      <w:r w:rsidRPr="004C16AA">
        <w:rPr>
          <w:rFonts w:ascii="Times New Roman" w:eastAsia="Times New Roman" w:hAnsi="Times New Roman" w:cs="Times New Roman"/>
          <w:b/>
          <w:bCs/>
          <w:sz w:val="24"/>
          <w:szCs w:val="24"/>
          <w:lang w:val="en-US" w:eastAsia="ru-RU"/>
        </w:rPr>
        <w:t xml:space="preserve">perioadă </w:t>
      </w:r>
      <w:r w:rsidR="00B71409" w:rsidRPr="004C16AA">
        <w:rPr>
          <w:rFonts w:ascii="Times New Roman" w:eastAsia="Times New Roman" w:hAnsi="Times New Roman" w:cs="Times New Roman"/>
          <w:b/>
          <w:bCs/>
          <w:sz w:val="24"/>
          <w:szCs w:val="24"/>
          <w:lang w:val="en-US" w:eastAsia="ru-RU"/>
        </w:rPr>
        <w:t>ne</w:t>
      </w:r>
      <w:r w:rsidRPr="004C16AA">
        <w:rPr>
          <w:rFonts w:ascii="Times New Roman" w:eastAsia="Times New Roman" w:hAnsi="Times New Roman" w:cs="Times New Roman"/>
          <w:b/>
          <w:bCs/>
          <w:sz w:val="24"/>
          <w:szCs w:val="24"/>
          <w:lang w:val="en-US" w:eastAsia="ru-RU"/>
        </w:rPr>
        <w:t>determinată</w:t>
      </w:r>
    </w:p>
    <w:p w14:paraId="1A3FDEAE" w14:textId="3EF90852" w:rsidR="00C66975" w:rsidRPr="004C16AA" w:rsidRDefault="00C66975" w:rsidP="00941D68">
      <w:pPr>
        <w:spacing w:after="0" w:line="240" w:lineRule="auto"/>
        <w:jc w:val="center"/>
        <w:textAlignment w:val="baseline"/>
        <w:rPr>
          <w:rFonts w:ascii="Times New Roman" w:eastAsia="Times New Roman" w:hAnsi="Times New Roman" w:cs="Times New Roman"/>
          <w:sz w:val="24"/>
          <w:szCs w:val="24"/>
          <w:lang w:val="en-US" w:eastAsia="ru-RU"/>
        </w:rPr>
      </w:pPr>
      <w:r w:rsidRPr="004C16AA">
        <w:rPr>
          <w:rFonts w:ascii="Times New Roman" w:eastAsia="Times New Roman" w:hAnsi="Times New Roman" w:cs="Times New Roman"/>
          <w:b/>
          <w:bCs/>
          <w:sz w:val="24"/>
          <w:szCs w:val="24"/>
          <w:lang w:val="en-US" w:eastAsia="ru-RU"/>
        </w:rPr>
        <w:t>(t</w:t>
      </w:r>
      <w:r w:rsidR="0047071A" w:rsidRPr="004C16AA">
        <w:rPr>
          <w:rFonts w:ascii="Times New Roman" w:eastAsia="Times New Roman" w:hAnsi="Times New Roman" w:cs="Times New Roman"/>
          <w:b/>
          <w:bCs/>
          <w:sz w:val="24"/>
          <w:szCs w:val="24"/>
          <w:lang w:val="en-US" w:eastAsia="ru-RU"/>
        </w:rPr>
        <w:t>e</w:t>
      </w:r>
      <w:r w:rsidRPr="004C16AA">
        <w:rPr>
          <w:rFonts w:ascii="Times New Roman" w:eastAsia="Times New Roman" w:hAnsi="Times New Roman" w:cs="Times New Roman"/>
          <w:b/>
          <w:bCs/>
          <w:sz w:val="24"/>
          <w:szCs w:val="24"/>
          <w:lang w:val="en-US" w:eastAsia="ru-RU"/>
        </w:rPr>
        <w:t xml:space="preserve">rmen limită </w:t>
      </w:r>
      <w:r w:rsidR="004C16AA" w:rsidRPr="004C16AA">
        <w:rPr>
          <w:rFonts w:ascii="Times New Roman" w:eastAsia="Times New Roman" w:hAnsi="Times New Roman" w:cs="Times New Roman"/>
          <w:b/>
          <w:bCs/>
          <w:color w:val="000000" w:themeColor="text1"/>
          <w:sz w:val="24"/>
          <w:szCs w:val="24"/>
          <w:bdr w:val="none" w:sz="0" w:space="0" w:color="auto" w:frame="1"/>
          <w:lang w:val="en-US" w:eastAsia="ru-RU"/>
        </w:rPr>
        <w:t>28</w:t>
      </w:r>
      <w:r w:rsidR="009F2146" w:rsidRPr="004C16AA">
        <w:rPr>
          <w:rFonts w:ascii="Times New Roman" w:eastAsia="Times New Roman" w:hAnsi="Times New Roman" w:cs="Times New Roman"/>
          <w:b/>
          <w:bCs/>
          <w:color w:val="000000" w:themeColor="text1"/>
          <w:sz w:val="24"/>
          <w:szCs w:val="24"/>
          <w:bdr w:val="none" w:sz="0" w:space="0" w:color="auto" w:frame="1"/>
          <w:lang w:val="en-US" w:eastAsia="ru-RU"/>
        </w:rPr>
        <w:t xml:space="preserve"> </w:t>
      </w:r>
      <w:r w:rsidR="004C16AA" w:rsidRPr="004C16AA">
        <w:rPr>
          <w:rFonts w:ascii="Times New Roman" w:eastAsia="Times New Roman" w:hAnsi="Times New Roman" w:cs="Times New Roman"/>
          <w:b/>
          <w:bCs/>
          <w:color w:val="000000" w:themeColor="text1"/>
          <w:sz w:val="24"/>
          <w:szCs w:val="24"/>
          <w:bdr w:val="none" w:sz="0" w:space="0" w:color="auto" w:frame="1"/>
          <w:lang w:val="en-US" w:eastAsia="ru-RU"/>
        </w:rPr>
        <w:t>august</w:t>
      </w:r>
      <w:r w:rsidR="009F2146" w:rsidRPr="004C16AA">
        <w:rPr>
          <w:rFonts w:ascii="Times New Roman" w:eastAsia="Times New Roman" w:hAnsi="Times New Roman" w:cs="Times New Roman"/>
          <w:b/>
          <w:bCs/>
          <w:color w:val="000000" w:themeColor="text1"/>
          <w:sz w:val="24"/>
          <w:szCs w:val="24"/>
          <w:bdr w:val="none" w:sz="0" w:space="0" w:color="auto" w:frame="1"/>
          <w:lang w:val="en-US" w:eastAsia="ru-RU"/>
        </w:rPr>
        <w:t xml:space="preserve"> 2026</w:t>
      </w:r>
      <w:r w:rsidRPr="004C16AA">
        <w:rPr>
          <w:rFonts w:ascii="Times New Roman" w:eastAsia="Times New Roman" w:hAnsi="Times New Roman" w:cs="Times New Roman"/>
          <w:b/>
          <w:bCs/>
          <w:sz w:val="24"/>
          <w:szCs w:val="24"/>
          <w:lang w:val="en-US" w:eastAsia="ru-RU"/>
        </w:rPr>
        <w:t>)</w:t>
      </w:r>
    </w:p>
    <w:p w14:paraId="0301B2FD" w14:textId="187F6010" w:rsidR="00941D68" w:rsidRDefault="00C66975" w:rsidP="00941D68">
      <w:pPr>
        <w:spacing w:before="100" w:beforeAutospacing="1" w:after="0" w:line="240" w:lineRule="auto"/>
        <w:jc w:val="center"/>
        <w:textAlignment w:val="baseline"/>
        <w:rPr>
          <w:rFonts w:ascii="Times New Roman" w:eastAsia="Times New Roman" w:hAnsi="Times New Roman" w:cs="Times New Roman"/>
          <w:noProof/>
          <w:sz w:val="24"/>
          <w:szCs w:val="24"/>
          <w:bdr w:val="none" w:sz="0" w:space="0" w:color="auto" w:frame="1"/>
          <w:lang w:val="ro-RO" w:eastAsia="ru-RU"/>
        </w:rPr>
      </w:pPr>
      <w:r w:rsidRPr="004C16AA">
        <w:rPr>
          <w:rFonts w:ascii="Times New Roman" w:eastAsia="Times New Roman" w:hAnsi="Times New Roman" w:cs="Times New Roman"/>
          <w:b/>
          <w:bCs/>
          <w:sz w:val="24"/>
          <w:szCs w:val="24"/>
          <w:lang w:val="en-US" w:eastAsia="ru-RU"/>
        </w:rPr>
        <w:t> </w:t>
      </w:r>
      <w:r w:rsidR="00A327CD" w:rsidRPr="0030034B">
        <w:rPr>
          <w:rFonts w:ascii="Times New Roman" w:eastAsia="Times New Roman" w:hAnsi="Times New Roman" w:cs="Times New Roman"/>
          <w:bCs/>
          <w:noProof/>
          <w:sz w:val="24"/>
          <w:szCs w:val="24"/>
          <w:lang w:val="ro-RO" w:eastAsia="ru-RU"/>
        </w:rPr>
        <w:t xml:space="preserve">În </w:t>
      </w:r>
      <w:r w:rsidR="00A327CD" w:rsidRPr="0030034B">
        <w:rPr>
          <w:rFonts w:ascii="Times New Roman" w:eastAsia="Times New Roman" w:hAnsi="Times New Roman" w:cs="Times New Roman"/>
          <w:noProof/>
          <w:sz w:val="24"/>
          <w:szCs w:val="24"/>
          <w:bdr w:val="none" w:sz="0" w:space="0" w:color="auto" w:frame="1"/>
          <w:lang w:val="ro-RO" w:eastAsia="ru-RU"/>
        </w:rPr>
        <w:t>conformitate cu Regulamentul cu privire la ocuparea funcţiei publice prin concurs și Regulamentul cu privire la organizarea şi desfăşurarea concursului intern prevăzute în Hotărârea Guvernului nr. 201 din 11 martie 2009, se anunţă concurs</w:t>
      </w:r>
      <w:r w:rsidR="00A327CD">
        <w:rPr>
          <w:rFonts w:ascii="Times New Roman" w:eastAsia="Times New Roman" w:hAnsi="Times New Roman" w:cs="Times New Roman"/>
          <w:noProof/>
          <w:sz w:val="24"/>
          <w:szCs w:val="24"/>
          <w:bdr w:val="none" w:sz="0" w:space="0" w:color="auto" w:frame="1"/>
          <w:lang w:val="ro-RO" w:eastAsia="ru-RU"/>
        </w:rPr>
        <w:t xml:space="preserve"> </w:t>
      </w:r>
      <w:r w:rsidR="00921964">
        <w:rPr>
          <w:rFonts w:ascii="Times New Roman" w:eastAsia="Times New Roman" w:hAnsi="Times New Roman" w:cs="Times New Roman"/>
          <w:noProof/>
          <w:sz w:val="24"/>
          <w:szCs w:val="24"/>
          <w:bdr w:val="none" w:sz="0" w:space="0" w:color="auto" w:frame="1"/>
          <w:lang w:val="ro-RO" w:eastAsia="ru-RU"/>
        </w:rPr>
        <w:t>extern</w:t>
      </w:r>
      <w:r w:rsidR="00A327CD" w:rsidRPr="0030034B">
        <w:rPr>
          <w:rFonts w:ascii="Times New Roman" w:eastAsia="Times New Roman" w:hAnsi="Times New Roman" w:cs="Times New Roman"/>
          <w:noProof/>
          <w:sz w:val="24"/>
          <w:szCs w:val="24"/>
          <w:bdr w:val="none" w:sz="0" w:space="0" w:color="auto" w:frame="1"/>
          <w:lang w:val="ro-RO" w:eastAsia="ru-RU"/>
        </w:rPr>
        <w:t xml:space="preserve"> pentru ocuparea funcţiei publice de conducere vacante de:</w:t>
      </w:r>
    </w:p>
    <w:p w14:paraId="6994F4DE" w14:textId="77777777" w:rsidR="00941D68" w:rsidRDefault="00941D68" w:rsidP="00941D68">
      <w:pPr>
        <w:spacing w:after="0" w:line="240" w:lineRule="auto"/>
        <w:jc w:val="center"/>
        <w:textAlignment w:val="baseline"/>
        <w:rPr>
          <w:rFonts w:ascii="Times New Roman" w:eastAsia="Times New Roman" w:hAnsi="Times New Roman" w:cs="Times New Roman"/>
          <w:noProof/>
          <w:sz w:val="24"/>
          <w:szCs w:val="24"/>
          <w:bdr w:val="none" w:sz="0" w:space="0" w:color="auto" w:frame="1"/>
          <w:lang w:val="ro-RO" w:eastAsia="ru-RU"/>
        </w:rPr>
      </w:pPr>
    </w:p>
    <w:p w14:paraId="7CE1C092" w14:textId="77777777" w:rsidR="00265309" w:rsidRPr="0030034B" w:rsidRDefault="00C66975" w:rsidP="007E64FD">
      <w:pPr>
        <w:spacing w:after="0" w:line="240" w:lineRule="auto"/>
        <w:rPr>
          <w:rFonts w:ascii="Times New Roman" w:eastAsia="Times New Roman" w:hAnsi="Times New Roman" w:cs="Times New Roman"/>
          <w:b/>
          <w:i/>
          <w:iCs/>
          <w:noProof/>
          <w:sz w:val="24"/>
          <w:szCs w:val="24"/>
          <w:lang w:val="ro-RO" w:eastAsia="ru-RU"/>
        </w:rPr>
      </w:pPr>
      <w:r w:rsidRPr="00CB68AF">
        <w:rPr>
          <w:rFonts w:ascii="Times New Roman" w:eastAsia="Times New Roman" w:hAnsi="Times New Roman" w:cs="Times New Roman"/>
          <w:sz w:val="24"/>
          <w:szCs w:val="24"/>
          <w:lang w:val="pt-BR" w:eastAsia="ru-RU"/>
        </w:rPr>
        <w:t> </w:t>
      </w:r>
      <w:r w:rsidR="00265309" w:rsidRPr="0030034B">
        <w:rPr>
          <w:rFonts w:ascii="Times New Roman" w:eastAsia="Times New Roman" w:hAnsi="Times New Roman" w:cs="Times New Roman"/>
          <w:b/>
          <w:bCs/>
          <w:noProof/>
          <w:sz w:val="24"/>
          <w:szCs w:val="24"/>
          <w:lang w:val="ro-RO" w:eastAsia="ru-RU"/>
        </w:rPr>
        <w:t xml:space="preserve">I. </w:t>
      </w:r>
      <w:r w:rsidR="00265309" w:rsidRPr="0030034B">
        <w:rPr>
          <w:rFonts w:ascii="Times New Roman" w:eastAsia="Times New Roman" w:hAnsi="Times New Roman" w:cs="Times New Roman"/>
          <w:b/>
          <w:noProof/>
          <w:sz w:val="24"/>
          <w:szCs w:val="24"/>
          <w:lang w:val="ro-RO" w:eastAsia="ru-RU"/>
        </w:rPr>
        <w:t>Denumirea funcţiei publice vacante şi a subdiviziunii interne din care face parte:</w:t>
      </w:r>
    </w:p>
    <w:p w14:paraId="0D085EB6" w14:textId="77777777" w:rsidR="00292149" w:rsidRDefault="00265309" w:rsidP="00B847CF">
      <w:pPr>
        <w:spacing w:after="0" w:line="240" w:lineRule="auto"/>
        <w:jc w:val="both"/>
        <w:textAlignment w:val="baseline"/>
        <w:rPr>
          <w:rFonts w:ascii="Times New Roman" w:eastAsia="Times New Roman" w:hAnsi="Times New Roman" w:cs="Times New Roman"/>
          <w:b/>
          <w:bCs/>
          <w:noProof/>
          <w:sz w:val="24"/>
          <w:szCs w:val="24"/>
          <w:lang w:val="ro-RO" w:eastAsia="ru-RU"/>
        </w:rPr>
      </w:pPr>
      <w:r w:rsidRPr="00CB68AF">
        <w:rPr>
          <w:rFonts w:ascii="Times New Roman" w:eastAsia="Times New Roman" w:hAnsi="Times New Roman" w:cs="Times New Roman"/>
          <w:b/>
          <w:bCs/>
          <w:sz w:val="24"/>
          <w:szCs w:val="24"/>
          <w:lang w:val="pt-BR" w:eastAsia="ru-RU"/>
        </w:rPr>
        <w:t>Specialist superior Secția interpreți și traducători</w:t>
      </w:r>
      <w:r w:rsidRPr="0030034B">
        <w:rPr>
          <w:rFonts w:ascii="Times New Roman" w:eastAsia="Times New Roman" w:hAnsi="Times New Roman" w:cs="Times New Roman"/>
          <w:b/>
          <w:bCs/>
          <w:noProof/>
          <w:sz w:val="24"/>
          <w:szCs w:val="24"/>
          <w:lang w:val="ro-RO" w:eastAsia="ru-RU"/>
        </w:rPr>
        <w:t xml:space="preserve"> </w:t>
      </w:r>
    </w:p>
    <w:p w14:paraId="667BB43D" w14:textId="0EC2BF86" w:rsidR="00292149" w:rsidRPr="00292149" w:rsidRDefault="00265309" w:rsidP="00292149">
      <w:pPr>
        <w:spacing w:before="100" w:beforeAutospacing="1" w:after="0" w:line="360" w:lineRule="auto"/>
        <w:jc w:val="both"/>
        <w:textAlignment w:val="baseline"/>
        <w:rPr>
          <w:rFonts w:ascii="Times New Roman" w:eastAsia="Times New Roman" w:hAnsi="Times New Roman" w:cs="Times New Roman"/>
          <w:b/>
          <w:bCs/>
          <w:noProof/>
          <w:sz w:val="24"/>
          <w:szCs w:val="24"/>
          <w:lang w:val="ro-RO" w:eastAsia="ru-RU"/>
        </w:rPr>
      </w:pPr>
      <w:r w:rsidRPr="0030034B">
        <w:rPr>
          <w:rFonts w:ascii="Times New Roman" w:eastAsia="Times New Roman" w:hAnsi="Times New Roman" w:cs="Times New Roman"/>
          <w:b/>
          <w:bCs/>
          <w:noProof/>
          <w:sz w:val="24"/>
          <w:szCs w:val="24"/>
          <w:lang w:val="ro-RO" w:eastAsia="ru-RU"/>
        </w:rPr>
        <w:t>II. Scopul şi sarcinile de bază ale funcţiei publice, conform fişei postului</w:t>
      </w:r>
    </w:p>
    <w:p w14:paraId="32BE7435" w14:textId="77777777" w:rsidR="00292149" w:rsidRDefault="00292149" w:rsidP="002A1AFA">
      <w:pPr>
        <w:tabs>
          <w:tab w:val="left" w:pos="318"/>
        </w:tabs>
        <w:suppressAutoHyphens/>
        <w:autoSpaceDN w:val="0"/>
        <w:spacing w:after="0" w:line="240" w:lineRule="auto"/>
        <w:ind w:left="34"/>
        <w:jc w:val="both"/>
        <w:textAlignment w:val="baseline"/>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 Participarea la ședințele judiciare și efectuarea traducerii simultane;</w:t>
      </w:r>
    </w:p>
    <w:p w14:paraId="4F7CEC3F" w14:textId="60E21F8C" w:rsidR="00292149" w:rsidRDefault="00292149" w:rsidP="002A1AFA">
      <w:pPr>
        <w:widowControl w:val="0"/>
        <w:tabs>
          <w:tab w:val="left" w:pos="318"/>
        </w:tabs>
        <w:suppressAutoHyphens/>
        <w:autoSpaceDN w:val="0"/>
        <w:spacing w:after="0" w:line="240" w:lineRule="auto"/>
        <w:ind w:left="34"/>
        <w:jc w:val="both"/>
        <w:textAlignment w:val="baseline"/>
        <w:rPr>
          <w:rFonts w:ascii="Times New Roman" w:eastAsia="Calibri" w:hAnsi="Times New Roman" w:cs="Times New Roman"/>
          <w:sz w:val="24"/>
          <w:szCs w:val="24"/>
          <w:lang w:val="ro-RO"/>
        </w:rPr>
      </w:pPr>
      <w:r>
        <w:rPr>
          <w:rFonts w:ascii="Times New Roman" w:eastAsia="Times New Roman" w:hAnsi="Times New Roman" w:cs="Times New Roman"/>
          <w:sz w:val="24"/>
          <w:szCs w:val="24"/>
          <w:lang w:val="ro-RO"/>
        </w:rPr>
        <w:t>2. Asigurarea interpretării la cererea participanților la proces în ședințele de judecată;</w:t>
      </w:r>
    </w:p>
    <w:p w14:paraId="0680024F" w14:textId="77777777" w:rsidR="00292149" w:rsidRDefault="00292149" w:rsidP="002A1AFA">
      <w:pPr>
        <w:widowControl w:val="0"/>
        <w:tabs>
          <w:tab w:val="left" w:pos="318"/>
          <w:tab w:val="left" w:pos="426"/>
        </w:tabs>
        <w:suppressAutoHyphens/>
        <w:autoSpaceDN w:val="0"/>
        <w:spacing w:after="0" w:line="240" w:lineRule="auto"/>
        <w:ind w:left="34"/>
        <w:jc w:val="both"/>
        <w:textAlignment w:val="baseline"/>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 Asigurarea respectării drepturilor procesuale ale litiganților în conformitate cu prevederile Codului de procedură civilă și Codului de procedură penală;</w:t>
      </w:r>
    </w:p>
    <w:p w14:paraId="0FBEE96C" w14:textId="77777777" w:rsidR="002A1AFA" w:rsidRDefault="00292149" w:rsidP="002A1AFA">
      <w:pPr>
        <w:widowControl w:val="0"/>
        <w:tabs>
          <w:tab w:val="left" w:pos="318"/>
          <w:tab w:val="left" w:pos="426"/>
        </w:tabs>
        <w:suppressAutoHyphens/>
        <w:autoSpaceDN w:val="0"/>
        <w:spacing w:after="0" w:line="240" w:lineRule="auto"/>
        <w:ind w:left="34"/>
        <w:jc w:val="both"/>
        <w:textAlignment w:val="baseline"/>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 Executarea traducerii actelor procedurale în scris;</w:t>
      </w:r>
    </w:p>
    <w:p w14:paraId="31DCBF5D" w14:textId="6337CB5B" w:rsidR="00292149" w:rsidRPr="002A1AFA" w:rsidRDefault="002A1AFA" w:rsidP="002A1AFA">
      <w:pPr>
        <w:widowControl w:val="0"/>
        <w:tabs>
          <w:tab w:val="left" w:pos="318"/>
          <w:tab w:val="left" w:pos="426"/>
        </w:tabs>
        <w:suppressAutoHyphens/>
        <w:autoSpaceDN w:val="0"/>
        <w:spacing w:after="0" w:line="240" w:lineRule="auto"/>
        <w:ind w:left="34"/>
        <w:jc w:val="both"/>
        <w:textAlignment w:val="baseline"/>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5. </w:t>
      </w:r>
      <w:r w:rsidR="00292149">
        <w:rPr>
          <w:rFonts w:ascii="Times New Roman" w:eastAsia="Times New Roman" w:hAnsi="Times New Roman" w:cs="Times New Roman"/>
          <w:sz w:val="24"/>
          <w:szCs w:val="24"/>
          <w:lang w:val="ro-RO"/>
        </w:rPr>
        <w:t>Traducerea completă, exactă a hotărârilor şi a altor materiale, traducerea cărora se solicită.</w:t>
      </w:r>
    </w:p>
    <w:p w14:paraId="200EF76D" w14:textId="77777777" w:rsidR="00292149" w:rsidRDefault="00292149" w:rsidP="002A1AFA">
      <w:pPr>
        <w:spacing w:after="0" w:line="240" w:lineRule="auto"/>
        <w:jc w:val="both"/>
        <w:textAlignment w:val="baseline"/>
        <w:rPr>
          <w:rFonts w:ascii="Times New Roman" w:eastAsia="Times New Roman" w:hAnsi="Times New Roman" w:cs="Times New Roman"/>
          <w:b/>
          <w:bCs/>
          <w:noProof/>
          <w:sz w:val="24"/>
          <w:szCs w:val="24"/>
          <w:lang w:val="ro-RO" w:eastAsia="ru-RU"/>
        </w:rPr>
      </w:pPr>
    </w:p>
    <w:p w14:paraId="227FA8D8" w14:textId="77777777" w:rsidR="002A1AFA" w:rsidRDefault="002A1AFA" w:rsidP="002A1AFA">
      <w:pPr>
        <w:spacing w:after="0" w:line="240" w:lineRule="auto"/>
        <w:jc w:val="both"/>
        <w:textAlignment w:val="baseline"/>
        <w:rPr>
          <w:rFonts w:ascii="Times New Roman" w:eastAsia="Times New Roman" w:hAnsi="Times New Roman" w:cs="Times New Roman"/>
          <w:b/>
          <w:bCs/>
          <w:noProof/>
          <w:sz w:val="24"/>
          <w:szCs w:val="24"/>
          <w:lang w:val="ro-RO" w:eastAsia="ru-RU"/>
        </w:rPr>
      </w:pPr>
      <w:r w:rsidRPr="0030034B">
        <w:rPr>
          <w:rFonts w:ascii="Times New Roman" w:eastAsia="Times New Roman" w:hAnsi="Times New Roman" w:cs="Times New Roman"/>
          <w:b/>
          <w:bCs/>
          <w:noProof/>
          <w:sz w:val="24"/>
          <w:szCs w:val="24"/>
          <w:lang w:val="ro-RO" w:eastAsia="ru-RU"/>
        </w:rPr>
        <w:t xml:space="preserve">III. </w:t>
      </w:r>
      <w:r w:rsidRPr="0000427D">
        <w:rPr>
          <w:rFonts w:ascii="Times New Roman" w:eastAsia="Times New Roman" w:hAnsi="Times New Roman" w:cs="Times New Roman"/>
          <w:b/>
          <w:bCs/>
          <w:noProof/>
          <w:sz w:val="24"/>
          <w:szCs w:val="24"/>
          <w:lang w:val="ro-RO" w:eastAsia="ru-RU"/>
        </w:rPr>
        <w:t xml:space="preserve">Condiţiile </w:t>
      </w:r>
      <w:r w:rsidRPr="0030034B">
        <w:rPr>
          <w:rFonts w:ascii="Times New Roman" w:eastAsia="Times New Roman" w:hAnsi="Times New Roman" w:cs="Times New Roman"/>
          <w:b/>
          <w:bCs/>
          <w:noProof/>
          <w:sz w:val="24"/>
          <w:szCs w:val="24"/>
          <w:lang w:val="ro-RO" w:eastAsia="ru-RU"/>
        </w:rPr>
        <w:t>de bază</w:t>
      </w:r>
      <w:r w:rsidRPr="0000427D">
        <w:rPr>
          <w:rFonts w:ascii="Times New Roman" w:eastAsia="Times New Roman" w:hAnsi="Times New Roman" w:cs="Times New Roman"/>
          <w:b/>
          <w:bCs/>
          <w:noProof/>
          <w:sz w:val="24"/>
          <w:szCs w:val="24"/>
          <w:lang w:val="ro-RO" w:eastAsia="ru-RU"/>
        </w:rPr>
        <w:t xml:space="preserve"> pentru a candida la o funcţie publică</w:t>
      </w:r>
    </w:p>
    <w:p w14:paraId="167D1BE5" w14:textId="77777777" w:rsidR="002A1AFA" w:rsidRPr="00C0122A" w:rsidRDefault="002A1AFA" w:rsidP="002A1AFA">
      <w:pPr>
        <w:spacing w:after="0" w:line="240" w:lineRule="auto"/>
        <w:jc w:val="both"/>
        <w:textAlignment w:val="baseline"/>
        <w:rPr>
          <w:rFonts w:ascii="Times New Roman" w:eastAsia="Times New Roman" w:hAnsi="Times New Roman" w:cs="Times New Roman"/>
          <w:b/>
          <w:bCs/>
          <w:noProof/>
          <w:sz w:val="16"/>
          <w:szCs w:val="16"/>
          <w:lang w:val="ro-RO" w:eastAsia="ru-RU"/>
        </w:rPr>
      </w:pPr>
    </w:p>
    <w:p w14:paraId="58A3E739"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(1) La o funcţie publică poate candida persoana care îndeplineşte următoarele condiţii de bază:</w:t>
      </w:r>
    </w:p>
    <w:p w14:paraId="22EA570A"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a) deţine cetăţenia Republicii Moldova;</w:t>
      </w:r>
    </w:p>
    <w:p w14:paraId="1319F29A"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b) cunoaşte limba română;</w:t>
      </w:r>
    </w:p>
    <w:p w14:paraId="657CBADC"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c) are capacitate deplină de exerciţiu;</w:t>
      </w:r>
    </w:p>
    <w:p w14:paraId="7D197D9C"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d) nu a împlinit vîrsta de 63 de ani;</w:t>
      </w:r>
    </w:p>
    <w:p w14:paraId="55F4B4E5"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e)  are studiile necesare prevăzute pentru funcţia publică respectivă;</w:t>
      </w:r>
    </w:p>
    <w:p w14:paraId="27CC8C56"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Pr>
          <w:rFonts w:ascii="Times New Roman" w:eastAsia="Times New Roman" w:hAnsi="Times New Roman" w:cs="Times New Roman"/>
          <w:noProof/>
          <w:sz w:val="24"/>
          <w:szCs w:val="24"/>
          <w:lang w:val="ro-RO" w:eastAsia="ru-RU"/>
        </w:rPr>
        <w:t>f</w:t>
      </w:r>
      <w:r w:rsidRPr="0000427D">
        <w:rPr>
          <w:rFonts w:ascii="Times New Roman" w:eastAsia="Times New Roman" w:hAnsi="Times New Roman" w:cs="Times New Roman"/>
          <w:noProof/>
          <w:sz w:val="24"/>
          <w:szCs w:val="24"/>
          <w:lang w:val="ro-RO" w:eastAsia="ru-RU"/>
        </w:rPr>
        <w:t>) în ultimii 5 ani, nu a fost destituită dintr-o funcţie publică, inclusiv dintr-o funcţie publică cu statut special, conform art.64 alin.(1) lit.a) şi b), sau nu i-a încetat contractul individual de muncă pentru motive disciplinare;</w:t>
      </w:r>
    </w:p>
    <w:p w14:paraId="6D307C3B"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g1) în ultimii 5 ani, în cazierul privind integritatea profesională nu are înscrieri cu privire la rezultatul negativ al testului de integritate profesională pentru încălcarea obligaţiei prevăzute la art.7 alin.(2) lit.a) din Legea nr.325/2013 privind evaluarea integrităţii instituţionale;</w:t>
      </w:r>
    </w:p>
    <w:p w14:paraId="781ADE17"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h) nu are antecedente penale nestinse pentru infracţiuni săvîrşite cu intenţie;</w:t>
      </w:r>
    </w:p>
    <w:p w14:paraId="39C6FF88"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i) nu este privată de dreptul de a ocupa anumite funcţii sau de a exercita o anumită activitate, ca pedeapsă de bază sau complementară, ca urmare a sentinţei judecătoreşti definitive prin care s-a dispus această interdicţie;</w:t>
      </w:r>
    </w:p>
    <w:p w14:paraId="2245E2E5"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j) nu are interdicţia de a ocupa o funcţie publică sau de demnitate publică, ce derivă dintr-un act de constatare al Autorităţii Naţionale de Integritate.</w:t>
      </w:r>
    </w:p>
    <w:p w14:paraId="6E1E208A"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(2) Pentru ocuparea funcţiilor publice în autorităţile publice sînt necesare studii superioare absolvite cu diplomă de licenţă sau echivalentă, cu excepţia funcţiilor publice de execuţie din autorităţile administraţiei publice locale de nivelul întîi şi a funcţiei de grefier din instanţele judecătoreşti, în care, după caz, pot fi încadrate persoane cu studii medii de specialitate absolvite cu diplomă.</w:t>
      </w:r>
    </w:p>
    <w:p w14:paraId="14D33490" w14:textId="77777777" w:rsidR="002A1AFA" w:rsidRPr="001913EF"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(3) Candidatul la ocuparea funcţiei publice trebuie să întrunească şi cerinţele specifice minime pentru ocuparea respectivei funcţii, stabilite în Clasificatorul unic al funcţiilor publice, aprobat prin Legea nr.155 din 21 iulie 2011.</w:t>
      </w:r>
    </w:p>
    <w:p w14:paraId="0594377B" w14:textId="77777777" w:rsidR="002A1AFA" w:rsidRDefault="002A1AFA" w:rsidP="002A1AFA">
      <w:pPr>
        <w:spacing w:after="0" w:line="240" w:lineRule="auto"/>
        <w:jc w:val="both"/>
        <w:textAlignment w:val="baseline"/>
        <w:rPr>
          <w:rFonts w:ascii="Times New Roman" w:eastAsia="Times New Roman" w:hAnsi="Times New Roman" w:cs="Times New Roman"/>
          <w:b/>
          <w:bCs/>
          <w:noProof/>
          <w:sz w:val="24"/>
          <w:szCs w:val="24"/>
          <w:lang w:val="ro-RO" w:eastAsia="ru-RU"/>
        </w:rPr>
      </w:pPr>
    </w:p>
    <w:p w14:paraId="222121E2" w14:textId="3905D6EB" w:rsidR="002A1AFA" w:rsidRDefault="002A1AFA" w:rsidP="002A1AFA">
      <w:pPr>
        <w:spacing w:after="0" w:line="240" w:lineRule="auto"/>
        <w:jc w:val="both"/>
        <w:textAlignment w:val="baseline"/>
        <w:rPr>
          <w:rFonts w:ascii="Times New Roman" w:eastAsia="Times New Roman" w:hAnsi="Times New Roman" w:cs="Times New Roman"/>
          <w:b/>
          <w:bCs/>
          <w:noProof/>
          <w:sz w:val="24"/>
          <w:szCs w:val="24"/>
          <w:lang w:val="ro-RO" w:eastAsia="ru-RU"/>
        </w:rPr>
      </w:pPr>
      <w:r>
        <w:rPr>
          <w:rFonts w:ascii="Times New Roman" w:eastAsia="Times New Roman" w:hAnsi="Times New Roman" w:cs="Times New Roman"/>
          <w:b/>
          <w:bCs/>
          <w:noProof/>
          <w:sz w:val="24"/>
          <w:szCs w:val="24"/>
          <w:lang w:val="ro-RO" w:eastAsia="ru-RU"/>
        </w:rPr>
        <w:lastRenderedPageBreak/>
        <w:t>C</w:t>
      </w:r>
      <w:r w:rsidRPr="0030034B">
        <w:rPr>
          <w:rFonts w:ascii="Times New Roman" w:eastAsia="Times New Roman" w:hAnsi="Times New Roman" w:cs="Times New Roman"/>
          <w:b/>
          <w:bCs/>
          <w:noProof/>
          <w:sz w:val="24"/>
          <w:szCs w:val="24"/>
          <w:lang w:val="ro-RO" w:eastAsia="ru-RU"/>
        </w:rPr>
        <w:t xml:space="preserve">erinţele specifice de ocupare a funcţiei publice stabilite în Clasificatorul unic al funcţiilor publice </w:t>
      </w:r>
      <w:r>
        <w:rPr>
          <w:rFonts w:ascii="Times New Roman" w:eastAsia="Times New Roman" w:hAnsi="Times New Roman" w:cs="Times New Roman"/>
          <w:b/>
          <w:bCs/>
          <w:noProof/>
          <w:sz w:val="24"/>
          <w:szCs w:val="24"/>
          <w:lang w:val="ro-RO" w:eastAsia="ru-RU"/>
        </w:rPr>
        <w:t xml:space="preserve">aprobat prin Legea </w:t>
      </w:r>
      <w:r w:rsidRPr="00254CCB">
        <w:rPr>
          <w:rFonts w:ascii="Times New Roman" w:eastAsia="Times New Roman" w:hAnsi="Times New Roman" w:cs="Times New Roman"/>
          <w:b/>
          <w:bCs/>
          <w:noProof/>
          <w:sz w:val="24"/>
          <w:szCs w:val="24"/>
          <w:lang w:val="ro-RO" w:eastAsia="ru-RU"/>
        </w:rPr>
        <w:t>nr. 155 din 21.07.2011</w:t>
      </w:r>
      <w:r>
        <w:rPr>
          <w:rFonts w:ascii="Times New Roman" w:eastAsia="Times New Roman" w:hAnsi="Times New Roman" w:cs="Times New Roman"/>
          <w:b/>
          <w:bCs/>
          <w:noProof/>
          <w:sz w:val="24"/>
          <w:szCs w:val="24"/>
          <w:lang w:val="ro-RO" w:eastAsia="ru-RU"/>
        </w:rPr>
        <w:t xml:space="preserve"> </w:t>
      </w:r>
    </w:p>
    <w:p w14:paraId="3012C94B" w14:textId="77777777" w:rsidR="00CD46BA" w:rsidRPr="00CD46BA" w:rsidRDefault="00CD46BA" w:rsidP="002A1AFA">
      <w:pPr>
        <w:spacing w:after="0" w:line="240" w:lineRule="auto"/>
        <w:jc w:val="both"/>
        <w:textAlignment w:val="baseline"/>
        <w:rPr>
          <w:rFonts w:ascii="Times New Roman" w:eastAsia="Times New Roman" w:hAnsi="Times New Roman" w:cs="Times New Roman"/>
          <w:b/>
          <w:bCs/>
          <w:noProof/>
          <w:sz w:val="10"/>
          <w:szCs w:val="10"/>
          <w:lang w:val="ro-RO" w:eastAsia="ru-RU"/>
        </w:rPr>
      </w:pPr>
    </w:p>
    <w:p w14:paraId="1B035AF8" w14:textId="77777777" w:rsidR="008D2046" w:rsidRPr="008D2046" w:rsidRDefault="008D2046" w:rsidP="008D2046">
      <w:pPr>
        <w:autoSpaceDE w:val="0"/>
        <w:autoSpaceDN w:val="0"/>
        <w:adjustRightInd w:val="0"/>
        <w:spacing w:after="0" w:line="240" w:lineRule="auto"/>
        <w:jc w:val="both"/>
        <w:rPr>
          <w:rFonts w:ascii="Times New Roman" w:eastAsia="Times New Roman" w:hAnsi="Times New Roman" w:cs="Times New Roman"/>
          <w:bCs/>
          <w:noProof/>
          <w:sz w:val="24"/>
          <w:szCs w:val="24"/>
          <w:lang w:val="ro-RO" w:eastAsia="ru-RU"/>
        </w:rPr>
      </w:pPr>
      <w:r w:rsidRPr="008D2046">
        <w:rPr>
          <w:rFonts w:ascii="Times New Roman" w:eastAsia="Times New Roman" w:hAnsi="Times New Roman" w:cs="Times New Roman"/>
          <w:bCs/>
          <w:noProof/>
          <w:sz w:val="24"/>
          <w:szCs w:val="24"/>
          <w:lang w:val="ro-RO" w:eastAsia="ru-RU"/>
        </w:rPr>
        <w:t xml:space="preserve">– 6 luni de experienţă profesională în domeniu; </w:t>
      </w:r>
    </w:p>
    <w:p w14:paraId="71B785A1" w14:textId="28D4BC12" w:rsidR="00B847CF" w:rsidRDefault="008D2046" w:rsidP="002A1AFA">
      <w:pPr>
        <w:autoSpaceDE w:val="0"/>
        <w:autoSpaceDN w:val="0"/>
        <w:adjustRightInd w:val="0"/>
        <w:spacing w:after="0" w:line="240" w:lineRule="auto"/>
        <w:jc w:val="both"/>
        <w:rPr>
          <w:rFonts w:ascii="Times New Roman" w:eastAsia="Times New Roman" w:hAnsi="Times New Roman" w:cs="Times New Roman"/>
          <w:bCs/>
          <w:noProof/>
          <w:sz w:val="24"/>
          <w:szCs w:val="24"/>
          <w:lang w:val="ro-RO" w:eastAsia="ru-RU"/>
        </w:rPr>
      </w:pPr>
      <w:r w:rsidRPr="008D2046">
        <w:rPr>
          <w:rFonts w:ascii="Times New Roman" w:eastAsia="Times New Roman" w:hAnsi="Times New Roman" w:cs="Times New Roman"/>
          <w:bCs/>
          <w:noProof/>
          <w:sz w:val="24"/>
          <w:szCs w:val="24"/>
          <w:lang w:val="ro-RO" w:eastAsia="ru-RU"/>
        </w:rPr>
        <w:t>– abilităţi de utilizare a computerului</w:t>
      </w:r>
      <w:r>
        <w:rPr>
          <w:rFonts w:ascii="Times New Roman" w:eastAsia="Times New Roman" w:hAnsi="Times New Roman" w:cs="Times New Roman"/>
          <w:bCs/>
          <w:noProof/>
          <w:sz w:val="24"/>
          <w:szCs w:val="24"/>
          <w:lang w:val="ro-RO" w:eastAsia="ru-RU"/>
        </w:rPr>
        <w:t>;</w:t>
      </w:r>
    </w:p>
    <w:p w14:paraId="78AA07B4" w14:textId="77777777" w:rsidR="00B847CF" w:rsidRPr="003F45AC" w:rsidRDefault="00B847CF" w:rsidP="002A1AFA">
      <w:pPr>
        <w:autoSpaceDE w:val="0"/>
        <w:autoSpaceDN w:val="0"/>
        <w:adjustRightInd w:val="0"/>
        <w:spacing w:after="0" w:line="240" w:lineRule="auto"/>
        <w:jc w:val="both"/>
        <w:rPr>
          <w:rFonts w:ascii="Times New Roman" w:eastAsia="Times New Roman" w:hAnsi="Times New Roman" w:cs="Times New Roman"/>
          <w:bCs/>
          <w:noProof/>
          <w:sz w:val="24"/>
          <w:szCs w:val="24"/>
          <w:lang w:val="ro-RO" w:eastAsia="ru-RU"/>
        </w:rPr>
      </w:pPr>
    </w:p>
    <w:p w14:paraId="034D9C6C" w14:textId="77777777" w:rsidR="002A1AFA" w:rsidRPr="00EC54B7" w:rsidRDefault="002A1AFA" w:rsidP="002A1AFA">
      <w:pPr>
        <w:autoSpaceDE w:val="0"/>
        <w:autoSpaceDN w:val="0"/>
        <w:adjustRightInd w:val="0"/>
        <w:spacing w:after="0" w:line="240" w:lineRule="auto"/>
        <w:jc w:val="both"/>
        <w:rPr>
          <w:rFonts w:ascii="Times New Roman" w:eastAsia="Times New Roman" w:hAnsi="Times New Roman" w:cs="Times New Roman"/>
          <w:b/>
          <w:bCs/>
          <w:noProof/>
          <w:sz w:val="24"/>
          <w:szCs w:val="24"/>
          <w:lang w:val="ro-RO" w:eastAsia="ru-RU"/>
        </w:rPr>
      </w:pPr>
      <w:r w:rsidRPr="00EC54B7">
        <w:rPr>
          <w:rFonts w:ascii="Times New Roman" w:eastAsia="Times New Roman" w:hAnsi="Times New Roman" w:cs="Times New Roman"/>
          <w:b/>
          <w:bCs/>
          <w:noProof/>
          <w:sz w:val="24"/>
          <w:szCs w:val="24"/>
          <w:lang w:val="ro-RO" w:eastAsia="ru-RU"/>
        </w:rPr>
        <w:t>IV.  Candidaţii, în termenul indicat în informaţia privind condiţiile de desfăşurare a concursului, depun personal/prin poştă/prin poşta electronică dosarul de concurs, care conţine:</w:t>
      </w:r>
    </w:p>
    <w:p w14:paraId="53768711" w14:textId="77777777" w:rsidR="002A1AFA" w:rsidRPr="00EC54B7" w:rsidRDefault="002A1AFA" w:rsidP="002A1AFA">
      <w:pPr>
        <w:autoSpaceDE w:val="0"/>
        <w:autoSpaceDN w:val="0"/>
        <w:adjustRightInd w:val="0"/>
        <w:spacing w:after="0" w:line="240" w:lineRule="auto"/>
        <w:jc w:val="both"/>
        <w:rPr>
          <w:rFonts w:ascii="Times New Roman" w:eastAsia="Times New Roman" w:hAnsi="Times New Roman" w:cs="Times New Roman"/>
          <w:b/>
          <w:bCs/>
          <w:noProof/>
          <w:sz w:val="16"/>
          <w:szCs w:val="16"/>
          <w:lang w:val="ro-RO" w:eastAsia="ru-RU"/>
        </w:rPr>
      </w:pPr>
    </w:p>
    <w:p w14:paraId="05287AFD" w14:textId="77777777" w:rsidR="002A1AFA" w:rsidRPr="00EC54B7" w:rsidRDefault="002A1AFA" w:rsidP="002A1AFA">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a) formularul de participare la concurs, specificat în anexa la prezentul Regulament;</w:t>
      </w:r>
    </w:p>
    <w:p w14:paraId="7D02DDED" w14:textId="77777777" w:rsidR="002A1AFA" w:rsidRPr="00EC54B7" w:rsidRDefault="002A1AFA" w:rsidP="002A1AFA">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b) copia buletinului de identitate;</w:t>
      </w:r>
    </w:p>
    <w:p w14:paraId="7208B8C4" w14:textId="77777777" w:rsidR="002A1AFA" w:rsidRPr="00EC54B7" w:rsidRDefault="002A1AFA" w:rsidP="002A1AFA">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d) copiile diplomelor de studii, după caz, însoţit de certificatul de recunoaştere şi echivalare, eliberat de Ministerul Educaţiei şi Cercetării;</w:t>
      </w:r>
    </w:p>
    <w:p w14:paraId="53A53827" w14:textId="77777777" w:rsidR="002A1AFA" w:rsidRPr="00EC54B7" w:rsidRDefault="002A1AFA" w:rsidP="002A1AFA">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e) copiile certificatelor de absolvire a cursurilor de perfecţionare profesională şi/sau de specializare relevante funcţiei publice vacante;</w:t>
      </w:r>
    </w:p>
    <w:p w14:paraId="0468213D" w14:textId="77777777" w:rsidR="002A1AFA" w:rsidRPr="00EC54B7" w:rsidRDefault="002A1AFA" w:rsidP="002A1AFA">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f) documentele ce atestă experienţa profesională de exercitare efectivă a atribuţiilor de serviciu (copia carnetului de muncă, certificatele privind activitatea profesională desfăşurată după data de 1 ianuarie 2019 sau alte documente confirmative);</w:t>
      </w:r>
    </w:p>
    <w:p w14:paraId="29CFD84F" w14:textId="77777777" w:rsidR="002A1AFA" w:rsidRPr="00EC54B7" w:rsidRDefault="002A1AFA" w:rsidP="002A1AFA">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g)  cazierul judiciar;</w:t>
      </w:r>
    </w:p>
    <w:p w14:paraId="25AA1C8D" w14:textId="77777777" w:rsidR="002A1AFA" w:rsidRPr="00EC54B7" w:rsidRDefault="002A1AFA" w:rsidP="002A1AFA">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h) documentele care atestă prestarea voluntariatului – în cazul în care candidatul consideră necesar acest lucru.</w:t>
      </w:r>
    </w:p>
    <w:p w14:paraId="0A161C80" w14:textId="77777777" w:rsidR="002A1AFA" w:rsidRPr="00EC54B7" w:rsidRDefault="002A1AFA" w:rsidP="002A1AFA">
      <w:pPr>
        <w:spacing w:after="0" w:line="240" w:lineRule="auto"/>
        <w:jc w:val="both"/>
        <w:rPr>
          <w:rFonts w:ascii="Times New Roman" w:eastAsia="Times New Roman" w:hAnsi="Times New Roman" w:cs="Times New Roman"/>
          <w:b/>
          <w:bCs/>
          <w:noProof/>
          <w:sz w:val="24"/>
          <w:szCs w:val="24"/>
          <w:lang w:val="ro-RO" w:eastAsia="ru-RU"/>
        </w:rPr>
      </w:pPr>
    </w:p>
    <w:p w14:paraId="0D5014B9" w14:textId="13F5C728" w:rsidR="002A1AFA" w:rsidRPr="00EC54B7" w:rsidRDefault="002A1AFA" w:rsidP="002A1AFA">
      <w:pPr>
        <w:spacing w:after="0" w:line="240" w:lineRule="auto"/>
        <w:jc w:val="both"/>
        <w:rPr>
          <w:rFonts w:ascii="Times New Roman" w:eastAsia="Times New Roman" w:hAnsi="Times New Roman" w:cs="Times New Roman"/>
          <w:b/>
          <w:bCs/>
          <w:noProof/>
          <w:sz w:val="24"/>
          <w:szCs w:val="24"/>
          <w:lang w:val="ro-RO" w:eastAsia="ru-RU"/>
        </w:rPr>
      </w:pPr>
      <w:r w:rsidRPr="00EC54B7">
        <w:rPr>
          <w:rFonts w:ascii="Times New Roman" w:eastAsia="Times New Roman" w:hAnsi="Times New Roman" w:cs="Times New Roman"/>
          <w:b/>
          <w:bCs/>
          <w:noProof/>
          <w:sz w:val="24"/>
          <w:szCs w:val="24"/>
          <w:lang w:val="ro-RO" w:eastAsia="ru-RU"/>
        </w:rPr>
        <w:t>V</w:t>
      </w:r>
      <w:r w:rsidRPr="00EC54B7">
        <w:rPr>
          <w:rFonts w:ascii="Times New Roman" w:eastAsia="Times New Roman" w:hAnsi="Times New Roman" w:cs="Times New Roman"/>
          <w:noProof/>
          <w:sz w:val="24"/>
          <w:szCs w:val="24"/>
          <w:lang w:val="ro-RO" w:eastAsia="ru-RU"/>
        </w:rPr>
        <w:t xml:space="preserve">. </w:t>
      </w:r>
      <w:r w:rsidRPr="00EC54B7">
        <w:rPr>
          <w:rFonts w:ascii="Times New Roman" w:eastAsia="Times New Roman" w:hAnsi="Times New Roman" w:cs="Times New Roman"/>
          <w:b/>
          <w:bCs/>
          <w:noProof/>
          <w:sz w:val="24"/>
          <w:szCs w:val="24"/>
          <w:lang w:val="ro-RO" w:eastAsia="ru-RU"/>
        </w:rPr>
        <w:t xml:space="preserve">Data-limită de depunere a dosarului de concurs este </w:t>
      </w:r>
      <w:r w:rsidR="004C16AA">
        <w:rPr>
          <w:rFonts w:ascii="Times New Roman" w:eastAsia="Times New Roman" w:hAnsi="Times New Roman" w:cs="Times New Roman"/>
          <w:b/>
          <w:bCs/>
          <w:noProof/>
          <w:sz w:val="24"/>
          <w:szCs w:val="24"/>
          <w:lang w:val="ro-RO" w:eastAsia="ru-RU"/>
        </w:rPr>
        <w:t>28</w:t>
      </w:r>
      <w:r w:rsidRPr="00EC54B7">
        <w:rPr>
          <w:rFonts w:ascii="Times New Roman" w:eastAsia="Times New Roman" w:hAnsi="Times New Roman" w:cs="Times New Roman"/>
          <w:b/>
          <w:bCs/>
          <w:noProof/>
          <w:sz w:val="24"/>
          <w:szCs w:val="24"/>
          <w:lang w:val="ro-RO" w:eastAsia="ru-RU"/>
        </w:rPr>
        <w:t>.0</w:t>
      </w:r>
      <w:r w:rsidR="004C16AA">
        <w:rPr>
          <w:rFonts w:ascii="Times New Roman" w:eastAsia="Times New Roman" w:hAnsi="Times New Roman" w:cs="Times New Roman"/>
          <w:b/>
          <w:bCs/>
          <w:noProof/>
          <w:sz w:val="24"/>
          <w:szCs w:val="24"/>
          <w:lang w:val="ro-RO" w:eastAsia="ru-RU"/>
        </w:rPr>
        <w:t>8</w:t>
      </w:r>
      <w:r w:rsidRPr="00EC54B7">
        <w:rPr>
          <w:rFonts w:ascii="Times New Roman" w:eastAsia="Times New Roman" w:hAnsi="Times New Roman" w:cs="Times New Roman"/>
          <w:b/>
          <w:bCs/>
          <w:noProof/>
          <w:sz w:val="24"/>
          <w:szCs w:val="24"/>
          <w:lang w:val="ro-RO" w:eastAsia="ru-RU"/>
        </w:rPr>
        <w:t>.2026 inclusiv, ora 1</w:t>
      </w:r>
      <w:r w:rsidR="004C16AA">
        <w:rPr>
          <w:rFonts w:ascii="Times New Roman" w:eastAsia="Times New Roman" w:hAnsi="Times New Roman" w:cs="Times New Roman"/>
          <w:b/>
          <w:bCs/>
          <w:noProof/>
          <w:sz w:val="24"/>
          <w:szCs w:val="24"/>
          <w:lang w:val="ro-RO" w:eastAsia="ru-RU"/>
        </w:rPr>
        <w:t>7</w:t>
      </w:r>
      <w:r w:rsidRPr="00EC54B7">
        <w:rPr>
          <w:rFonts w:ascii="Times New Roman" w:eastAsia="Times New Roman" w:hAnsi="Times New Roman" w:cs="Times New Roman"/>
          <w:b/>
          <w:bCs/>
          <w:noProof/>
          <w:sz w:val="24"/>
          <w:szCs w:val="24"/>
          <w:lang w:val="ro-RO" w:eastAsia="ru-RU"/>
        </w:rPr>
        <w:t>:00.</w:t>
      </w:r>
    </w:p>
    <w:p w14:paraId="5437B5DA" w14:textId="77777777" w:rsidR="002A1AFA" w:rsidRPr="00EC54B7" w:rsidRDefault="002A1AFA" w:rsidP="002A1AFA">
      <w:pPr>
        <w:spacing w:after="0" w:line="240" w:lineRule="auto"/>
        <w:jc w:val="both"/>
        <w:rPr>
          <w:rFonts w:ascii="Times New Roman" w:eastAsia="Times New Roman" w:hAnsi="Times New Roman" w:cs="Times New Roman"/>
          <w:b/>
          <w:noProof/>
          <w:sz w:val="24"/>
          <w:szCs w:val="24"/>
          <w:lang w:val="ro-RO" w:eastAsia="ru-RU"/>
        </w:rPr>
      </w:pPr>
      <w:r w:rsidRPr="00EC54B7">
        <w:rPr>
          <w:rFonts w:ascii="Arial" w:eastAsia="Times New Roman" w:hAnsi="Arial" w:cs="Arial"/>
          <w:noProof/>
          <w:sz w:val="24"/>
          <w:szCs w:val="24"/>
          <w:lang w:val="ro-RO" w:eastAsia="ru-RU"/>
        </w:rPr>
        <w:br/>
      </w:r>
      <w:r w:rsidRPr="00EC54B7">
        <w:rPr>
          <w:rFonts w:ascii="Times New Roman" w:eastAsia="Times New Roman" w:hAnsi="Times New Roman" w:cs="Times New Roman"/>
          <w:b/>
          <w:bCs/>
          <w:noProof/>
          <w:sz w:val="24"/>
          <w:szCs w:val="24"/>
          <w:lang w:val="ro-RO" w:eastAsia="ru-RU"/>
        </w:rPr>
        <w:t>VI</w:t>
      </w:r>
      <w:r w:rsidRPr="00EC54B7">
        <w:rPr>
          <w:rFonts w:ascii="Times New Roman" w:eastAsia="Times New Roman" w:hAnsi="Times New Roman" w:cs="Times New Roman"/>
          <w:bCs/>
          <w:noProof/>
          <w:sz w:val="24"/>
          <w:szCs w:val="24"/>
          <w:lang w:val="ro-RO" w:eastAsia="ru-RU"/>
        </w:rPr>
        <w:t xml:space="preserve">. </w:t>
      </w:r>
      <w:r w:rsidRPr="00EC54B7">
        <w:rPr>
          <w:rFonts w:ascii="Times New Roman" w:eastAsia="Times New Roman" w:hAnsi="Times New Roman" w:cs="Times New Roman"/>
          <w:b/>
          <w:bCs/>
          <w:noProof/>
          <w:sz w:val="24"/>
          <w:szCs w:val="24"/>
          <w:lang w:val="ro-RO" w:eastAsia="ru-RU"/>
        </w:rPr>
        <w:t>C</w:t>
      </w:r>
      <w:r w:rsidRPr="00EC54B7">
        <w:rPr>
          <w:rFonts w:ascii="Times New Roman" w:eastAsia="Times New Roman" w:hAnsi="Times New Roman" w:cs="Times New Roman"/>
          <w:b/>
          <w:noProof/>
          <w:sz w:val="24"/>
          <w:szCs w:val="24"/>
          <w:lang w:val="ro-RO" w:eastAsia="ru-RU"/>
        </w:rPr>
        <w:t xml:space="preserve">uantumul minim al salariului de bază – </w:t>
      </w:r>
      <w:r>
        <w:rPr>
          <w:rFonts w:ascii="Times New Roman" w:eastAsia="Times New Roman" w:hAnsi="Times New Roman" w:cs="Times New Roman"/>
          <w:b/>
          <w:noProof/>
          <w:sz w:val="24"/>
          <w:szCs w:val="24"/>
          <w:lang w:val="ro-RO" w:eastAsia="ru-RU"/>
        </w:rPr>
        <w:t>6980</w:t>
      </w:r>
      <w:r w:rsidRPr="00EC54B7">
        <w:rPr>
          <w:rFonts w:ascii="Times New Roman" w:eastAsia="Times New Roman" w:hAnsi="Times New Roman" w:cs="Times New Roman"/>
          <w:b/>
          <w:noProof/>
          <w:sz w:val="24"/>
          <w:szCs w:val="24"/>
          <w:lang w:val="ro-RO" w:eastAsia="ru-RU"/>
        </w:rPr>
        <w:t xml:space="preserve"> lei, determinate în condiţiile cadrului normativ privind sistemul unitar de salarizare în sectorul bugetar;</w:t>
      </w:r>
    </w:p>
    <w:p w14:paraId="78485252" w14:textId="77777777" w:rsidR="002A1AFA" w:rsidRPr="00EC54B7" w:rsidRDefault="002A1AFA" w:rsidP="002A1AFA">
      <w:pPr>
        <w:spacing w:after="0" w:line="240" w:lineRule="auto"/>
        <w:jc w:val="both"/>
        <w:rPr>
          <w:rFonts w:ascii="Times New Roman" w:eastAsia="Times New Roman" w:hAnsi="Times New Roman" w:cs="Times New Roman"/>
          <w:bCs/>
          <w:noProof/>
          <w:sz w:val="24"/>
          <w:szCs w:val="24"/>
          <w:lang w:val="ro-RO" w:eastAsia="ru-RU"/>
        </w:rPr>
      </w:pPr>
    </w:p>
    <w:p w14:paraId="5CC86A65" w14:textId="16ECE467" w:rsidR="00C66975" w:rsidRDefault="002A1AFA" w:rsidP="002A1AFA">
      <w:pPr>
        <w:spacing w:after="0" w:line="240" w:lineRule="auto"/>
        <w:jc w:val="both"/>
        <w:rPr>
          <w:rFonts w:ascii="Times New Roman" w:eastAsia="Times New Roman" w:hAnsi="Times New Roman" w:cs="Times New Roman"/>
          <w:bCs/>
          <w:noProof/>
          <w:sz w:val="24"/>
          <w:szCs w:val="24"/>
          <w:lang w:val="ro-RO" w:eastAsia="ru-RU"/>
        </w:rPr>
      </w:pPr>
      <w:r w:rsidRPr="00EC54B7">
        <w:rPr>
          <w:rFonts w:ascii="Times New Roman" w:eastAsia="Times New Roman" w:hAnsi="Times New Roman" w:cs="Times New Roman"/>
          <w:b/>
          <w:bCs/>
          <w:noProof/>
          <w:sz w:val="24"/>
          <w:szCs w:val="24"/>
          <w:lang w:val="ro-RO" w:eastAsia="ru-RU"/>
        </w:rPr>
        <w:t>Persoana responsabilă de oferirea informaţiilor suplimentare, de recepţionarea documentelor – Dranga Igor</w:t>
      </w:r>
      <w:r w:rsidRPr="00EC54B7">
        <w:rPr>
          <w:rFonts w:ascii="Times New Roman" w:eastAsia="Times New Roman" w:hAnsi="Times New Roman" w:cs="Times New Roman"/>
          <w:bCs/>
          <w:noProof/>
          <w:sz w:val="24"/>
          <w:szCs w:val="24"/>
          <w:lang w:val="ro-RO" w:eastAsia="ru-RU"/>
        </w:rPr>
        <w:t xml:space="preserve">,  </w:t>
      </w:r>
      <w:hyperlink r:id="rId5" w:history="1">
        <w:r w:rsidRPr="00EC54B7">
          <w:rPr>
            <w:rFonts w:ascii="Times New Roman" w:eastAsia="Times New Roman" w:hAnsi="Times New Roman" w:cs="Times New Roman"/>
            <w:bCs/>
            <w:noProof/>
            <w:color w:val="0000FF"/>
            <w:sz w:val="24"/>
            <w:szCs w:val="24"/>
            <w:u w:val="single"/>
            <w:lang w:val="ro-RO" w:eastAsia="ru-RU"/>
          </w:rPr>
          <w:t>igor.dranga@justice.md</w:t>
        </w:r>
      </w:hyperlink>
      <w:r w:rsidRPr="00EC54B7">
        <w:rPr>
          <w:rFonts w:ascii="Times New Roman" w:eastAsia="Times New Roman" w:hAnsi="Times New Roman" w:cs="Times New Roman"/>
          <w:bCs/>
          <w:noProof/>
          <w:sz w:val="24"/>
          <w:szCs w:val="24"/>
          <w:lang w:val="ro-RO" w:eastAsia="ru-RU"/>
        </w:rPr>
        <w:t xml:space="preserve">, 0231-6-07-82 </w:t>
      </w:r>
    </w:p>
    <w:p w14:paraId="1902F732" w14:textId="77777777" w:rsidR="002A1AFA" w:rsidRPr="002A1AFA" w:rsidRDefault="002A1AFA" w:rsidP="002A1AFA">
      <w:pPr>
        <w:spacing w:after="0" w:line="240" w:lineRule="auto"/>
        <w:jc w:val="both"/>
        <w:rPr>
          <w:rFonts w:ascii="Times New Roman" w:eastAsia="Times New Roman" w:hAnsi="Times New Roman" w:cs="Times New Roman"/>
          <w:bCs/>
          <w:noProof/>
          <w:sz w:val="24"/>
          <w:szCs w:val="24"/>
          <w:lang w:val="ro-RO" w:eastAsia="ru-RU"/>
        </w:rPr>
      </w:pPr>
    </w:p>
    <w:p w14:paraId="39AC22E4" w14:textId="4BD176CF" w:rsidR="00B71409" w:rsidRDefault="00B71409" w:rsidP="008D2046">
      <w:pPr>
        <w:autoSpaceDE w:val="0"/>
        <w:autoSpaceDN w:val="0"/>
        <w:adjustRightInd w:val="0"/>
        <w:spacing w:after="0" w:line="240" w:lineRule="auto"/>
        <w:ind w:left="284" w:hanging="284"/>
        <w:jc w:val="both"/>
        <w:rPr>
          <w:rFonts w:ascii="Times New Roman" w:hAnsi="Times New Roman" w:cs="Times New Roman"/>
          <w:sz w:val="24"/>
          <w:szCs w:val="24"/>
          <w:lang w:val="fr-FR"/>
        </w:rPr>
      </w:pPr>
      <w:r>
        <w:rPr>
          <w:rFonts w:ascii="Times New Roman" w:hAnsi="Times New Roman" w:cs="Times New Roman"/>
          <w:b/>
          <w:bCs/>
          <w:sz w:val="24"/>
          <w:szCs w:val="24"/>
          <w:lang w:val="fr-FR"/>
        </w:rPr>
        <w:t>Bibliografia concursului</w:t>
      </w:r>
      <w:r>
        <w:rPr>
          <w:rFonts w:ascii="Times New Roman" w:hAnsi="Times New Roman" w:cs="Times New Roman"/>
          <w:sz w:val="24"/>
          <w:szCs w:val="24"/>
          <w:lang w:val="fr-FR"/>
        </w:rPr>
        <w:t>:</w:t>
      </w:r>
    </w:p>
    <w:p w14:paraId="3DC7B6F8" w14:textId="77777777" w:rsidR="008D2046" w:rsidRPr="008D2046" w:rsidRDefault="008D2046" w:rsidP="008D2046">
      <w:pPr>
        <w:autoSpaceDE w:val="0"/>
        <w:autoSpaceDN w:val="0"/>
        <w:adjustRightInd w:val="0"/>
        <w:spacing w:after="0" w:line="240" w:lineRule="auto"/>
        <w:ind w:left="284" w:hanging="284"/>
        <w:jc w:val="both"/>
        <w:rPr>
          <w:rFonts w:ascii="Times New Roman" w:hAnsi="Times New Roman" w:cs="Times New Roman"/>
          <w:sz w:val="10"/>
          <w:szCs w:val="10"/>
          <w:lang w:val="fr-FR"/>
        </w:rPr>
      </w:pPr>
    </w:p>
    <w:p w14:paraId="1BC344BF" w14:textId="77777777" w:rsidR="00B71409" w:rsidRDefault="00B71409" w:rsidP="008D2046">
      <w:pPr>
        <w:spacing w:after="0" w:line="240" w:lineRule="auto"/>
        <w:ind w:left="284" w:hanging="284"/>
        <w:jc w:val="both"/>
        <w:textAlignment w:val="baseline"/>
        <w:rPr>
          <w:rFonts w:ascii="Times New Roman" w:eastAsia="Times New Roman" w:hAnsi="Times New Roman" w:cs="Times New Roman"/>
          <w:sz w:val="24"/>
          <w:szCs w:val="24"/>
          <w:lang w:val="fr-FR"/>
        </w:rPr>
      </w:pPr>
      <w:r>
        <w:rPr>
          <w:rFonts w:ascii="Times New Roman" w:eastAsia="Times New Roman" w:hAnsi="Times New Roman" w:cs="Times New Roman"/>
          <w:b/>
          <w:bCs/>
          <w:sz w:val="24"/>
          <w:szCs w:val="24"/>
          <w:lang w:val="fr-FR"/>
        </w:rPr>
        <w:t xml:space="preserve">1. Constituţia Republicii Moldova; </w:t>
      </w:r>
    </w:p>
    <w:p w14:paraId="2D31048B" w14:textId="77777777" w:rsidR="00B71409" w:rsidRDefault="00B71409" w:rsidP="008D2046">
      <w:pPr>
        <w:spacing w:after="0" w:line="240" w:lineRule="auto"/>
        <w:ind w:left="284" w:hanging="284"/>
        <w:jc w:val="both"/>
        <w:textAlignment w:val="baseline"/>
        <w:rPr>
          <w:rFonts w:ascii="Times New Roman" w:eastAsia="Times New Roman" w:hAnsi="Times New Roman" w:cs="Times New Roman"/>
          <w:sz w:val="24"/>
          <w:szCs w:val="24"/>
          <w:lang w:val="fr-FR"/>
        </w:rPr>
      </w:pPr>
      <w:r>
        <w:rPr>
          <w:rFonts w:ascii="Times New Roman" w:eastAsia="Times New Roman" w:hAnsi="Times New Roman" w:cs="Times New Roman"/>
          <w:b/>
          <w:bCs/>
          <w:sz w:val="24"/>
          <w:szCs w:val="24"/>
          <w:lang w:val="fr-FR"/>
        </w:rPr>
        <w:t>2. Acte legislative specifice domeniului de specialitate:</w:t>
      </w:r>
    </w:p>
    <w:p w14:paraId="4C8801F7" w14:textId="77777777" w:rsidR="00B71409" w:rsidRPr="00CB68AF" w:rsidRDefault="00B71409" w:rsidP="008D2046">
      <w:pPr>
        <w:numPr>
          <w:ilvl w:val="0"/>
          <w:numId w:val="1"/>
        </w:numPr>
        <w:spacing w:after="0" w:line="240" w:lineRule="auto"/>
        <w:ind w:left="284" w:hanging="284"/>
        <w:jc w:val="both"/>
        <w:textAlignment w:val="baseline"/>
        <w:rPr>
          <w:rFonts w:ascii="Times New Roman" w:eastAsia="Times New Roman" w:hAnsi="Times New Roman" w:cs="Times New Roman"/>
          <w:sz w:val="24"/>
          <w:szCs w:val="24"/>
          <w:lang w:val="pt-BR"/>
        </w:rPr>
      </w:pPr>
      <w:r w:rsidRPr="00CB68AF">
        <w:rPr>
          <w:rFonts w:ascii="Times New Roman" w:eastAsia="Times New Roman" w:hAnsi="Times New Roman" w:cs="Times New Roman"/>
          <w:sz w:val="24"/>
          <w:szCs w:val="24"/>
          <w:bdr w:val="none" w:sz="0" w:space="0" w:color="auto" w:frame="1"/>
          <w:lang w:val="pt-BR"/>
        </w:rPr>
        <w:t>Codul de Procedură Civilă al Republicii Moldova din 30.05.2003;</w:t>
      </w:r>
    </w:p>
    <w:p w14:paraId="18C046C9" w14:textId="77777777" w:rsidR="00B71409" w:rsidRPr="00CB68AF" w:rsidRDefault="00B71409" w:rsidP="008D2046">
      <w:pPr>
        <w:numPr>
          <w:ilvl w:val="0"/>
          <w:numId w:val="1"/>
        </w:numPr>
        <w:spacing w:after="0" w:line="240" w:lineRule="auto"/>
        <w:ind w:left="284" w:hanging="284"/>
        <w:jc w:val="both"/>
        <w:textAlignment w:val="baseline"/>
        <w:rPr>
          <w:rFonts w:ascii="Times New Roman" w:eastAsia="Times New Roman" w:hAnsi="Times New Roman" w:cs="Times New Roman"/>
          <w:sz w:val="24"/>
          <w:szCs w:val="24"/>
          <w:lang w:val="pt-BR"/>
        </w:rPr>
      </w:pPr>
      <w:r w:rsidRPr="00CB68AF">
        <w:rPr>
          <w:rFonts w:ascii="Times New Roman" w:eastAsia="Times New Roman" w:hAnsi="Times New Roman" w:cs="Times New Roman"/>
          <w:sz w:val="24"/>
          <w:szCs w:val="24"/>
          <w:bdr w:val="none" w:sz="0" w:space="0" w:color="auto" w:frame="1"/>
          <w:lang w:val="pt-BR"/>
        </w:rPr>
        <w:t>Codul Civil al Republicii Moldova din 06.06.2002;</w:t>
      </w:r>
    </w:p>
    <w:p w14:paraId="23684FA2" w14:textId="77777777" w:rsidR="00B71409" w:rsidRPr="00CB68AF" w:rsidRDefault="00B71409" w:rsidP="008D2046">
      <w:pPr>
        <w:numPr>
          <w:ilvl w:val="0"/>
          <w:numId w:val="1"/>
        </w:numPr>
        <w:spacing w:after="0" w:line="240" w:lineRule="auto"/>
        <w:ind w:left="284" w:hanging="284"/>
        <w:jc w:val="both"/>
        <w:textAlignment w:val="baseline"/>
        <w:rPr>
          <w:rFonts w:ascii="Times New Roman" w:eastAsia="Times New Roman" w:hAnsi="Times New Roman" w:cs="Times New Roman"/>
          <w:sz w:val="24"/>
          <w:szCs w:val="24"/>
          <w:lang w:val="pt-BR"/>
        </w:rPr>
      </w:pPr>
      <w:r w:rsidRPr="00CB68AF">
        <w:rPr>
          <w:rFonts w:ascii="Times New Roman" w:eastAsia="Times New Roman" w:hAnsi="Times New Roman" w:cs="Times New Roman"/>
          <w:sz w:val="24"/>
          <w:szCs w:val="24"/>
          <w:bdr w:val="none" w:sz="0" w:space="0" w:color="auto" w:frame="1"/>
          <w:lang w:val="pt-BR"/>
        </w:rPr>
        <w:t>Codul Muncii al Republicii Moldova din 28.03.2003;</w:t>
      </w:r>
    </w:p>
    <w:p w14:paraId="73C3BFAF" w14:textId="77777777" w:rsidR="00B71409" w:rsidRPr="00CB68AF" w:rsidRDefault="00B71409" w:rsidP="008D2046">
      <w:pPr>
        <w:numPr>
          <w:ilvl w:val="0"/>
          <w:numId w:val="1"/>
        </w:numPr>
        <w:spacing w:after="0" w:line="240" w:lineRule="auto"/>
        <w:ind w:left="284" w:hanging="284"/>
        <w:jc w:val="both"/>
        <w:textAlignment w:val="baseline"/>
        <w:rPr>
          <w:rFonts w:ascii="Times New Roman" w:eastAsia="Times New Roman" w:hAnsi="Times New Roman" w:cs="Times New Roman"/>
          <w:sz w:val="24"/>
          <w:szCs w:val="24"/>
          <w:lang w:val="pt-BR"/>
        </w:rPr>
      </w:pPr>
      <w:r w:rsidRPr="00CB68AF">
        <w:rPr>
          <w:rFonts w:ascii="Times New Roman" w:eastAsia="Times New Roman" w:hAnsi="Times New Roman" w:cs="Times New Roman"/>
          <w:sz w:val="24"/>
          <w:szCs w:val="24"/>
          <w:bdr w:val="none" w:sz="0" w:space="0" w:color="auto" w:frame="1"/>
          <w:lang w:val="pt-BR"/>
        </w:rPr>
        <w:t>Codul Familiei al Republicii Moldova din 17.07.2014;</w:t>
      </w:r>
    </w:p>
    <w:p w14:paraId="379D8181" w14:textId="77777777" w:rsidR="00B71409" w:rsidRPr="00CB68AF" w:rsidRDefault="00B71409" w:rsidP="008D2046">
      <w:pPr>
        <w:numPr>
          <w:ilvl w:val="0"/>
          <w:numId w:val="1"/>
        </w:numPr>
        <w:spacing w:after="0" w:line="240" w:lineRule="auto"/>
        <w:ind w:left="284" w:hanging="284"/>
        <w:jc w:val="both"/>
        <w:textAlignment w:val="baseline"/>
        <w:rPr>
          <w:rFonts w:ascii="Times New Roman" w:eastAsia="Times New Roman" w:hAnsi="Times New Roman" w:cs="Times New Roman"/>
          <w:sz w:val="24"/>
          <w:szCs w:val="24"/>
          <w:lang w:val="pt-BR"/>
        </w:rPr>
      </w:pPr>
      <w:r w:rsidRPr="00CB68AF">
        <w:rPr>
          <w:rFonts w:ascii="Times New Roman" w:eastAsia="Times New Roman" w:hAnsi="Times New Roman" w:cs="Times New Roman"/>
          <w:sz w:val="24"/>
          <w:szCs w:val="24"/>
          <w:bdr w:val="none" w:sz="0" w:space="0" w:color="auto" w:frame="1"/>
          <w:lang w:val="pt-BR"/>
        </w:rPr>
        <w:t>Codul Penal al Republicii Moldova din 18.04.2002;</w:t>
      </w:r>
    </w:p>
    <w:p w14:paraId="307DFF1E" w14:textId="77777777" w:rsidR="00B71409" w:rsidRPr="00CB68AF" w:rsidRDefault="00B71409" w:rsidP="008D2046">
      <w:pPr>
        <w:numPr>
          <w:ilvl w:val="0"/>
          <w:numId w:val="1"/>
        </w:numPr>
        <w:spacing w:after="0" w:line="240" w:lineRule="auto"/>
        <w:ind w:left="284" w:hanging="284"/>
        <w:jc w:val="both"/>
        <w:textAlignment w:val="baseline"/>
        <w:rPr>
          <w:rFonts w:ascii="Times New Roman" w:eastAsia="Times New Roman" w:hAnsi="Times New Roman" w:cs="Times New Roman"/>
          <w:sz w:val="24"/>
          <w:szCs w:val="24"/>
          <w:lang w:val="pt-BR"/>
        </w:rPr>
      </w:pPr>
      <w:r w:rsidRPr="00CB68AF">
        <w:rPr>
          <w:rFonts w:ascii="Times New Roman" w:eastAsia="Times New Roman" w:hAnsi="Times New Roman" w:cs="Times New Roman"/>
          <w:sz w:val="24"/>
          <w:szCs w:val="24"/>
          <w:bdr w:val="none" w:sz="0" w:space="0" w:color="auto" w:frame="1"/>
          <w:lang w:val="pt-BR"/>
        </w:rPr>
        <w:t>Codul de procedură penală al Republicii Moldova din 14.03.2003;</w:t>
      </w:r>
    </w:p>
    <w:p w14:paraId="6CB0DFC9" w14:textId="77777777" w:rsidR="00B71409" w:rsidRPr="00CB68AF" w:rsidRDefault="00B71409" w:rsidP="008D2046">
      <w:pPr>
        <w:numPr>
          <w:ilvl w:val="0"/>
          <w:numId w:val="1"/>
        </w:numPr>
        <w:spacing w:after="0" w:line="240" w:lineRule="auto"/>
        <w:ind w:left="284" w:hanging="284"/>
        <w:jc w:val="both"/>
        <w:textAlignment w:val="baseline"/>
        <w:rPr>
          <w:rFonts w:ascii="Times New Roman" w:eastAsia="Times New Roman" w:hAnsi="Times New Roman" w:cs="Times New Roman"/>
          <w:sz w:val="24"/>
          <w:szCs w:val="24"/>
          <w:lang w:val="pt-BR"/>
        </w:rPr>
      </w:pPr>
      <w:r w:rsidRPr="00CB68AF">
        <w:rPr>
          <w:rFonts w:ascii="Times New Roman" w:eastAsia="Times New Roman" w:hAnsi="Times New Roman" w:cs="Times New Roman"/>
          <w:sz w:val="24"/>
          <w:szCs w:val="24"/>
          <w:bdr w:val="none" w:sz="0" w:space="0" w:color="auto" w:frame="1"/>
          <w:lang w:val="pt-BR"/>
        </w:rPr>
        <w:t>Codul Contravenţional al Republicii Moldova din 24.10.2008;</w:t>
      </w:r>
    </w:p>
    <w:p w14:paraId="58862392" w14:textId="77777777" w:rsidR="00B71409" w:rsidRPr="00CB68AF" w:rsidRDefault="00B71409" w:rsidP="008D2046">
      <w:pPr>
        <w:numPr>
          <w:ilvl w:val="0"/>
          <w:numId w:val="1"/>
        </w:numPr>
        <w:spacing w:after="0" w:line="240" w:lineRule="auto"/>
        <w:ind w:left="284" w:hanging="284"/>
        <w:jc w:val="both"/>
        <w:textAlignment w:val="baseline"/>
        <w:rPr>
          <w:rFonts w:ascii="Times New Roman" w:eastAsia="Times New Roman" w:hAnsi="Times New Roman" w:cs="Times New Roman"/>
          <w:sz w:val="24"/>
          <w:szCs w:val="24"/>
          <w:lang w:val="pt-BR"/>
        </w:rPr>
      </w:pPr>
      <w:r w:rsidRPr="00CB68AF">
        <w:rPr>
          <w:rFonts w:ascii="Times New Roman" w:eastAsia="Times New Roman" w:hAnsi="Times New Roman" w:cs="Times New Roman"/>
          <w:sz w:val="24"/>
          <w:szCs w:val="24"/>
          <w:bdr w:val="none" w:sz="0" w:space="0" w:color="auto" w:frame="1"/>
          <w:lang w:val="pt-BR"/>
        </w:rPr>
        <w:t>Codul de executare al Republicii Moldova din 24.12.2004;</w:t>
      </w:r>
    </w:p>
    <w:p w14:paraId="2D0F7421" w14:textId="77777777" w:rsidR="00B71409" w:rsidRDefault="00B71409" w:rsidP="008D2046">
      <w:pPr>
        <w:numPr>
          <w:ilvl w:val="0"/>
          <w:numId w:val="1"/>
        </w:numPr>
        <w:spacing w:after="0" w:line="240" w:lineRule="auto"/>
        <w:ind w:left="284" w:hanging="284"/>
        <w:jc w:val="both"/>
        <w:textAlignment w:val="baseline"/>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bdr w:val="none" w:sz="0" w:space="0" w:color="auto" w:frame="1"/>
          <w:lang w:val="en-GB"/>
        </w:rPr>
        <w:t>Legea nr. 514-XIII din 06 iulie 1995 privind organizarea judecătorească;</w:t>
      </w:r>
    </w:p>
    <w:p w14:paraId="66277C40" w14:textId="77777777" w:rsidR="00B71409" w:rsidRDefault="00B71409" w:rsidP="008D2046">
      <w:pPr>
        <w:spacing w:after="0" w:line="240" w:lineRule="auto"/>
        <w:ind w:left="284" w:hanging="284"/>
        <w:jc w:val="both"/>
        <w:textAlignment w:val="baseline"/>
        <w:rPr>
          <w:rFonts w:ascii="Times New Roman" w:eastAsia="Times New Roman" w:hAnsi="Times New Roman" w:cs="Times New Roman"/>
          <w:sz w:val="24"/>
          <w:szCs w:val="24"/>
          <w:lang w:val="en-GB"/>
        </w:rPr>
      </w:pPr>
      <w:r>
        <w:rPr>
          <w:rFonts w:ascii="Times New Roman" w:eastAsia="Times New Roman" w:hAnsi="Times New Roman" w:cs="Times New Roman"/>
          <w:b/>
          <w:bCs/>
          <w:sz w:val="24"/>
          <w:szCs w:val="24"/>
          <w:lang w:val="fr-FR"/>
        </w:rPr>
        <w:t> </w:t>
      </w:r>
      <w:r>
        <w:rPr>
          <w:rFonts w:ascii="Times New Roman" w:eastAsia="Times New Roman" w:hAnsi="Times New Roman" w:cs="Times New Roman"/>
          <w:b/>
          <w:bCs/>
          <w:sz w:val="24"/>
          <w:szCs w:val="24"/>
          <w:lang w:val="en-GB"/>
        </w:rPr>
        <w:t>3.  Acte legislative specific domeniului serviciului public:</w:t>
      </w:r>
    </w:p>
    <w:p w14:paraId="13D6A315" w14:textId="77777777" w:rsidR="00B71409" w:rsidRPr="00CB68AF" w:rsidRDefault="00B71409" w:rsidP="008D2046">
      <w:pPr>
        <w:numPr>
          <w:ilvl w:val="0"/>
          <w:numId w:val="2"/>
        </w:numPr>
        <w:spacing w:after="0" w:line="240" w:lineRule="auto"/>
        <w:ind w:left="284" w:hanging="284"/>
        <w:jc w:val="both"/>
        <w:textAlignment w:val="baseline"/>
        <w:rPr>
          <w:rFonts w:ascii="Times New Roman" w:eastAsia="Times New Roman" w:hAnsi="Times New Roman" w:cs="Times New Roman"/>
          <w:sz w:val="24"/>
          <w:szCs w:val="24"/>
          <w:lang w:val="pt-BR"/>
        </w:rPr>
      </w:pPr>
      <w:r w:rsidRPr="00CB68AF">
        <w:rPr>
          <w:rFonts w:ascii="Times New Roman" w:eastAsia="Times New Roman" w:hAnsi="Times New Roman" w:cs="Times New Roman"/>
          <w:sz w:val="24"/>
          <w:szCs w:val="24"/>
          <w:bdr w:val="none" w:sz="0" w:space="0" w:color="auto" w:frame="1"/>
          <w:lang w:val="pt-BR"/>
        </w:rPr>
        <w:t>Legea nr. 158-XVI din 04.07.2008 cu privire la funcţia public şi statutul funcţionarului public;</w:t>
      </w:r>
    </w:p>
    <w:p w14:paraId="2C3B0B76" w14:textId="77777777" w:rsidR="00B71409" w:rsidRPr="00635E8C" w:rsidRDefault="00B71409" w:rsidP="008D2046">
      <w:pPr>
        <w:numPr>
          <w:ilvl w:val="0"/>
          <w:numId w:val="2"/>
        </w:numPr>
        <w:spacing w:after="0" w:line="240" w:lineRule="auto"/>
        <w:ind w:left="284" w:hanging="284"/>
        <w:jc w:val="both"/>
        <w:textAlignment w:val="baseline"/>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bdr w:val="none" w:sz="0" w:space="0" w:color="auto" w:frame="1"/>
          <w:lang w:val="fr-FR"/>
        </w:rPr>
        <w:t>Legea nr. 25-XVI din 22.02.2008 privind Codul de conduită a funcţionarului public;</w:t>
      </w:r>
      <w:r w:rsidRPr="00CB68AF">
        <w:rPr>
          <w:rFonts w:ascii="Times New Roman" w:eastAsia="Times New Roman" w:hAnsi="Times New Roman" w:cs="Times New Roman"/>
          <w:sz w:val="24"/>
          <w:szCs w:val="24"/>
          <w:bdr w:val="none" w:sz="0" w:space="0" w:color="auto" w:frame="1"/>
          <w:lang w:val="pt-BR"/>
        </w:rPr>
        <w:t> </w:t>
      </w:r>
    </w:p>
    <w:p w14:paraId="7033757F" w14:textId="77777777" w:rsidR="00B71409" w:rsidRDefault="00B71409" w:rsidP="008D2046">
      <w:pPr>
        <w:numPr>
          <w:ilvl w:val="0"/>
          <w:numId w:val="2"/>
        </w:numPr>
        <w:spacing w:after="0" w:line="240" w:lineRule="auto"/>
        <w:ind w:left="284" w:hanging="284"/>
        <w:jc w:val="both"/>
        <w:textAlignment w:val="baseline"/>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bdr w:val="none" w:sz="0" w:space="0" w:color="auto" w:frame="1"/>
          <w:lang w:val="fr-FR"/>
        </w:rPr>
        <w:t> </w:t>
      </w:r>
      <w:r>
        <w:rPr>
          <w:rFonts w:ascii="Times New Roman" w:eastAsia="Times New Roman" w:hAnsi="Times New Roman" w:cs="Times New Roman"/>
          <w:sz w:val="24"/>
          <w:szCs w:val="24"/>
          <w:bdr w:val="none" w:sz="0" w:space="0" w:color="auto" w:frame="1"/>
          <w:lang w:val="en-GB"/>
        </w:rPr>
        <w:t>Legea nr. 271-XVI din 18.12.2008 privind verificarea titularilor şi a candidaţilor la funcţii publice;</w:t>
      </w:r>
    </w:p>
    <w:p w14:paraId="15AF37A2" w14:textId="77777777" w:rsidR="00B71409" w:rsidRDefault="00B71409" w:rsidP="008D2046">
      <w:pPr>
        <w:numPr>
          <w:ilvl w:val="0"/>
          <w:numId w:val="2"/>
        </w:numPr>
        <w:spacing w:after="0" w:line="240" w:lineRule="auto"/>
        <w:ind w:left="284" w:hanging="284"/>
        <w:jc w:val="both"/>
        <w:textAlignment w:val="baseline"/>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bdr w:val="none" w:sz="0" w:space="0" w:color="auto" w:frame="1"/>
          <w:lang w:val="en-GB"/>
        </w:rPr>
        <w:t xml:space="preserve">Legea nr. </w:t>
      </w:r>
      <w:bookmarkStart w:id="0" w:name="_Hlk127543728"/>
      <w:r>
        <w:rPr>
          <w:rFonts w:ascii="Times New Roman" w:eastAsia="Times New Roman" w:hAnsi="Times New Roman" w:cs="Times New Roman"/>
          <w:sz w:val="24"/>
          <w:szCs w:val="24"/>
          <w:bdr w:val="none" w:sz="0" w:space="0" w:color="auto" w:frame="1"/>
          <w:lang w:val="en-GB"/>
        </w:rPr>
        <w:t xml:space="preserve">325 din 23.12.2013 </w:t>
      </w:r>
      <w:bookmarkEnd w:id="0"/>
      <w:r>
        <w:rPr>
          <w:rFonts w:ascii="Times New Roman" w:eastAsia="Times New Roman" w:hAnsi="Times New Roman" w:cs="Times New Roman"/>
          <w:sz w:val="24"/>
          <w:szCs w:val="24"/>
          <w:bdr w:val="none" w:sz="0" w:space="0" w:color="auto" w:frame="1"/>
          <w:lang w:val="en-GB"/>
        </w:rPr>
        <w:t>privind testarea integrităţii profesionale;</w:t>
      </w:r>
    </w:p>
    <w:p w14:paraId="7DF608BB" w14:textId="77777777" w:rsidR="00B71409" w:rsidRDefault="00B71409" w:rsidP="008D2046">
      <w:pPr>
        <w:numPr>
          <w:ilvl w:val="0"/>
          <w:numId w:val="2"/>
        </w:numPr>
        <w:spacing w:after="0" w:line="240" w:lineRule="auto"/>
        <w:ind w:left="284" w:hanging="284"/>
        <w:jc w:val="both"/>
        <w:textAlignment w:val="baseline"/>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bdr w:val="none" w:sz="0" w:space="0" w:color="auto" w:frame="1"/>
          <w:lang w:val="en-GB"/>
        </w:rPr>
        <w:t>Alte acte legislative.</w:t>
      </w:r>
    </w:p>
    <w:p w14:paraId="239A8CBD" w14:textId="77777777" w:rsidR="00C66975" w:rsidRDefault="00C66975" w:rsidP="00C66975">
      <w:pPr>
        <w:autoSpaceDE w:val="0"/>
        <w:autoSpaceDN w:val="0"/>
        <w:adjustRightInd w:val="0"/>
        <w:spacing w:before="100" w:beforeAutospacing="1"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GB" w:eastAsia="ru-RU"/>
        </w:rPr>
        <w:t> </w:t>
      </w:r>
    </w:p>
    <w:p w14:paraId="19396641" w14:textId="77777777" w:rsidR="00D768EE" w:rsidRPr="009F2146" w:rsidRDefault="00D768EE">
      <w:pPr>
        <w:rPr>
          <w:lang w:val="ro-RO"/>
        </w:rPr>
      </w:pPr>
    </w:p>
    <w:sectPr w:rsidR="00D768EE" w:rsidRPr="009F2146" w:rsidSect="00CD46BA">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41466"/>
    <w:multiLevelType w:val="hybridMultilevel"/>
    <w:tmpl w:val="4F1EBCC0"/>
    <w:lvl w:ilvl="0" w:tplc="8E5CF00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1F3A95"/>
    <w:multiLevelType w:val="multilevel"/>
    <w:tmpl w:val="6FC8A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D97ADA"/>
    <w:multiLevelType w:val="multilevel"/>
    <w:tmpl w:val="BFFA5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98077329">
    <w:abstractNumId w:val="1"/>
  </w:num>
  <w:num w:numId="2" w16cid:durableId="1647541947">
    <w:abstractNumId w:val="2"/>
  </w:num>
  <w:num w:numId="3" w16cid:durableId="1406147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2A9"/>
    <w:rsid w:val="000679FD"/>
    <w:rsid w:val="000A53EA"/>
    <w:rsid w:val="001271D1"/>
    <w:rsid w:val="001412A9"/>
    <w:rsid w:val="00143D17"/>
    <w:rsid w:val="001C101A"/>
    <w:rsid w:val="00201D02"/>
    <w:rsid w:val="00265309"/>
    <w:rsid w:val="002655A4"/>
    <w:rsid w:val="00292149"/>
    <w:rsid w:val="002A1AFA"/>
    <w:rsid w:val="002A27BB"/>
    <w:rsid w:val="002A352A"/>
    <w:rsid w:val="00340E75"/>
    <w:rsid w:val="00436EC8"/>
    <w:rsid w:val="00445C8F"/>
    <w:rsid w:val="0047071A"/>
    <w:rsid w:val="00491DF2"/>
    <w:rsid w:val="004A6524"/>
    <w:rsid w:val="004C16AA"/>
    <w:rsid w:val="004D0504"/>
    <w:rsid w:val="005510E6"/>
    <w:rsid w:val="0062772A"/>
    <w:rsid w:val="00665ACB"/>
    <w:rsid w:val="00672F32"/>
    <w:rsid w:val="006922A1"/>
    <w:rsid w:val="006B6739"/>
    <w:rsid w:val="007E1549"/>
    <w:rsid w:val="007E5A85"/>
    <w:rsid w:val="007E64FD"/>
    <w:rsid w:val="008307DE"/>
    <w:rsid w:val="00832DCA"/>
    <w:rsid w:val="00876259"/>
    <w:rsid w:val="008862C2"/>
    <w:rsid w:val="008A4938"/>
    <w:rsid w:val="008D2046"/>
    <w:rsid w:val="00921964"/>
    <w:rsid w:val="00941D68"/>
    <w:rsid w:val="009C3E18"/>
    <w:rsid w:val="009D72FC"/>
    <w:rsid w:val="009E42C6"/>
    <w:rsid w:val="009F2146"/>
    <w:rsid w:val="00A04B2B"/>
    <w:rsid w:val="00A327CD"/>
    <w:rsid w:val="00A96FF8"/>
    <w:rsid w:val="00AB2F16"/>
    <w:rsid w:val="00B71409"/>
    <w:rsid w:val="00B80473"/>
    <w:rsid w:val="00B847CF"/>
    <w:rsid w:val="00BE1EE9"/>
    <w:rsid w:val="00C43F35"/>
    <w:rsid w:val="00C66975"/>
    <w:rsid w:val="00CB28A6"/>
    <w:rsid w:val="00CB68AF"/>
    <w:rsid w:val="00CD46BA"/>
    <w:rsid w:val="00D768EE"/>
    <w:rsid w:val="00D9614F"/>
    <w:rsid w:val="00DB2D42"/>
    <w:rsid w:val="00DF7353"/>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11917"/>
  <w15:chartTrackingRefBased/>
  <w15:docId w15:val="{08D38C7D-C336-463C-8950-D23CE419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975"/>
    <w:pPr>
      <w:spacing w:after="200" w:line="276" w:lineRule="auto"/>
    </w:pPr>
    <w:rPr>
      <w:lang w:val="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9F21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048370">
      <w:bodyDiv w:val="1"/>
      <w:marLeft w:val="0"/>
      <w:marRight w:val="0"/>
      <w:marTop w:val="0"/>
      <w:marBottom w:val="0"/>
      <w:divBdr>
        <w:top w:val="none" w:sz="0" w:space="0" w:color="auto"/>
        <w:left w:val="none" w:sz="0" w:space="0" w:color="auto"/>
        <w:bottom w:val="none" w:sz="0" w:space="0" w:color="auto"/>
        <w:right w:val="none" w:sz="0" w:space="0" w:color="auto"/>
      </w:divBdr>
      <w:divsChild>
        <w:div w:id="294455875">
          <w:marLeft w:val="0"/>
          <w:marRight w:val="0"/>
          <w:marTop w:val="0"/>
          <w:marBottom w:val="0"/>
          <w:divBdr>
            <w:top w:val="none" w:sz="0" w:space="0" w:color="auto"/>
            <w:left w:val="none" w:sz="0" w:space="0" w:color="auto"/>
            <w:bottom w:val="none" w:sz="0" w:space="0" w:color="auto"/>
            <w:right w:val="none" w:sz="0" w:space="0" w:color="auto"/>
          </w:divBdr>
        </w:div>
      </w:divsChild>
    </w:div>
    <w:div w:id="1432437930">
      <w:bodyDiv w:val="1"/>
      <w:marLeft w:val="0"/>
      <w:marRight w:val="0"/>
      <w:marTop w:val="0"/>
      <w:marBottom w:val="0"/>
      <w:divBdr>
        <w:top w:val="none" w:sz="0" w:space="0" w:color="auto"/>
        <w:left w:val="none" w:sz="0" w:space="0" w:color="auto"/>
        <w:bottom w:val="none" w:sz="0" w:space="0" w:color="auto"/>
        <w:right w:val="none" w:sz="0" w:space="0" w:color="auto"/>
      </w:divBdr>
    </w:div>
    <w:div w:id="1933397026">
      <w:bodyDiv w:val="1"/>
      <w:marLeft w:val="0"/>
      <w:marRight w:val="0"/>
      <w:marTop w:val="0"/>
      <w:marBottom w:val="0"/>
      <w:divBdr>
        <w:top w:val="none" w:sz="0" w:space="0" w:color="auto"/>
        <w:left w:val="none" w:sz="0" w:space="0" w:color="auto"/>
        <w:bottom w:val="none" w:sz="0" w:space="0" w:color="auto"/>
        <w:right w:val="none" w:sz="0" w:space="0" w:color="auto"/>
      </w:divBdr>
      <w:divsChild>
        <w:div w:id="364330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gor.dranga@justice.md"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876</Words>
  <Characters>5086</Characters>
  <Application>Microsoft Office Word</Application>
  <DocSecurity>0</DocSecurity>
  <Lines>42</Lines>
  <Paragraphs>11</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USAID</dc:creator>
  <cp:keywords/>
  <dc:description/>
  <cp:lastModifiedBy>USAID</cp:lastModifiedBy>
  <cp:revision>6</cp:revision>
  <cp:lastPrinted>2024-04-22T12:18:00Z</cp:lastPrinted>
  <dcterms:created xsi:type="dcterms:W3CDTF">2026-04-29T08:24:00Z</dcterms:created>
  <dcterms:modified xsi:type="dcterms:W3CDTF">2026-08-13T13:53:00Z</dcterms:modified>
</cp:coreProperties>
</file>