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AB9A1" w14:textId="217D2A10" w:rsidR="0032310A" w:rsidRDefault="00402587" w:rsidP="003E2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Judecătoria Bălţi </w:t>
      </w:r>
      <w:r w:rsidR="00384E4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prelungește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concursul pentru ocuparea funcţiei publice v</w:t>
      </w:r>
      <w:r w:rsidR="0043056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acante de</w:t>
      </w:r>
      <w:r w:rsidR="00F3588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311EA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specialist </w:t>
      </w:r>
      <w:r w:rsidR="00F3588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principal</w:t>
      </w:r>
      <w:r w:rsidR="00F35881"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al </w:t>
      </w:r>
      <w:bookmarkStart w:id="0" w:name="_Hlk134176269"/>
      <w:r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Secţi</w:t>
      </w:r>
      <w:r w:rsidR="00311EAF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ei</w:t>
      </w:r>
      <w:r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evidență și documentare procesuală a cauzelor </w:t>
      </w:r>
      <w:r w:rsidR="00D83CED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civile, comerciale și de contencios administrativ</w:t>
      </w:r>
      <w:r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</w:t>
      </w:r>
      <w:r w:rsidR="00AE3B70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(perioadă determinată)</w:t>
      </w:r>
      <w:r w:rsidR="003E24E2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sediul </w:t>
      </w:r>
      <w:r w:rsidR="00D83CED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Fălești</w:t>
      </w:r>
      <w:r w:rsidR="003E24E2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</w:t>
      </w:r>
    </w:p>
    <w:bookmarkEnd w:id="0"/>
    <w:p w14:paraId="115A6E78" w14:textId="7890E4B4" w:rsidR="00402587" w:rsidRPr="00402587" w:rsidRDefault="00402587" w:rsidP="00402587">
      <w:pPr>
        <w:tabs>
          <w:tab w:val="center" w:pos="4677"/>
          <w:tab w:val="right" w:pos="9355"/>
        </w:tabs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(termen limită </w:t>
      </w:r>
      <w:r w:rsidR="00D012D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30.04</w:t>
      </w:r>
      <w:bookmarkStart w:id="1" w:name="_GoBack"/>
      <w:bookmarkEnd w:id="1"/>
      <w:r w:rsidR="00A95A1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.2024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</w:t>
      </w:r>
    </w:p>
    <w:p w14:paraId="794B6ADD" w14:textId="65B4ADA2" w:rsidR="00402587" w:rsidRDefault="00402587" w:rsidP="0032310A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</w:pPr>
      <w:r w:rsidRPr="00402587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În </w:t>
      </w:r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conformitate cu Regulamentul cu privire la ocuparea funcţiei publice vacante prin concurs aprobat prin Hotăr</w:t>
      </w:r>
      <w:r w:rsidR="00555A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rea Guvernului nr. 201 din 11 martie 2009, Judecătoria Bălţi anunţă concurs pentru ocuparea funcţiei publice vacante de:</w:t>
      </w:r>
    </w:p>
    <w:p w14:paraId="3698E878" w14:textId="77777777" w:rsidR="00B37D19" w:rsidRPr="00402587" w:rsidRDefault="00B37D19" w:rsidP="0032310A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F51953F" w14:textId="4F3D9301" w:rsidR="00402587" w:rsidRPr="00B37D19" w:rsidRDefault="00402587" w:rsidP="00B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  <w:bookmarkStart w:id="2" w:name="_Hlk139885018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- </w:t>
      </w:r>
      <w:bookmarkStart w:id="3" w:name="_Hlk67384619"/>
      <w:r w:rsidR="00AE3B70"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specialist principal </w:t>
      </w:r>
      <w:bookmarkEnd w:id="3"/>
      <w:r w:rsidR="00B37D19"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al </w:t>
      </w:r>
      <w:r w:rsidR="00B37D19"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Secţi</w:t>
      </w:r>
      <w:r w:rsidR="00B37D1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ei</w:t>
      </w:r>
      <w:r w:rsidR="00B37D19"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evidență și documentare procesuală a cauzelor </w:t>
      </w:r>
      <w:r w:rsidR="00B37D1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civile, comerciale și de contencios administrativ</w:t>
      </w:r>
      <w:r w:rsidR="00B37D19"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</w:t>
      </w:r>
      <w:r w:rsidR="00B37D1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(perioadă determinată) sediul Fălești </w:t>
      </w:r>
    </w:p>
    <w:bookmarkEnd w:id="2"/>
    <w:p w14:paraId="71015112" w14:textId="0965D11F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I. Condiţiile de bază pentru participare la concurs:</w:t>
      </w:r>
    </w:p>
    <w:p w14:paraId="5A902390" w14:textId="1D89F22A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La funcţia public vacantă poate candida persoana care îndeplineşte următoarele condiţii: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</w:t>
      </w:r>
    </w:p>
    <w:p w14:paraId="66B1273F" w14:textId="7CCAB408" w:rsidR="00402587" w:rsidRPr="00BC5480" w:rsidRDefault="00402587" w:rsidP="00BC5480">
      <w:pPr>
        <w:pStyle w:val="a3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deţine cetăţenia Republicii Moldova;</w:t>
      </w:r>
    </w:p>
    <w:p w14:paraId="353B9738" w14:textId="4FED9985" w:rsidR="00402587" w:rsidRPr="00BC5480" w:rsidRDefault="00402587" w:rsidP="00BC5480">
      <w:pPr>
        <w:pStyle w:val="a3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dispune de capacitatea deplină de exerciţiu;</w:t>
      </w:r>
    </w:p>
    <w:p w14:paraId="4A25186F" w14:textId="4EA3EF57" w:rsidR="00402587" w:rsidRPr="00BC5480" w:rsidRDefault="00402587" w:rsidP="00BC5480">
      <w:pPr>
        <w:pStyle w:val="a3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nu a împlinit v</w:t>
      </w:r>
      <w:r w:rsidR="00555ABD"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rsta necesară obţinerii dreptului la pensie pentru limită de v</w:t>
      </w:r>
      <w:r w:rsidR="00555ABD"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rstă;</w:t>
      </w:r>
    </w:p>
    <w:p w14:paraId="0C27330B" w14:textId="0D804A4B" w:rsidR="00402587" w:rsidRPr="00BC5480" w:rsidRDefault="00402587" w:rsidP="00BC5480">
      <w:pPr>
        <w:pStyle w:val="a3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este aptă din punct de vedere al sănătăţii;</w:t>
      </w:r>
    </w:p>
    <w:p w14:paraId="56DDE2DE" w14:textId="2E0E2BB2" w:rsidR="00402587" w:rsidRPr="00BC5480" w:rsidRDefault="00402587" w:rsidP="00BC5480">
      <w:pPr>
        <w:pStyle w:val="a3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are studiile necesare prevăzute pentru funcţia public respectivă;</w:t>
      </w:r>
    </w:p>
    <w:p w14:paraId="19554F7E" w14:textId="3ACE1FC9" w:rsidR="00402587" w:rsidRPr="00BC5480" w:rsidRDefault="00402587" w:rsidP="00BC5480">
      <w:pPr>
        <w:pStyle w:val="a3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nu ar</w:t>
      </w:r>
      <w:r w:rsidR="00D83C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</w:t>
      </w: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antecedente penale nestinse;</w:t>
      </w:r>
    </w:p>
    <w:p w14:paraId="78D75D60" w14:textId="0272E4F8" w:rsidR="00402587" w:rsidRPr="00BC5480" w:rsidRDefault="00402587" w:rsidP="00BC5480">
      <w:pPr>
        <w:pStyle w:val="a3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nu este privată de dreptul de </w:t>
      </w:r>
      <w:r w:rsidR="00D83C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</w:t>
      </w: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ocupa funcţii publice;</w:t>
      </w:r>
    </w:p>
    <w:p w14:paraId="79262C73" w14:textId="3564BD50" w:rsidR="00402587" w:rsidRPr="00BC5480" w:rsidRDefault="00402587" w:rsidP="00BC5480">
      <w:pPr>
        <w:pStyle w:val="a3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 limba de stat;</w:t>
      </w:r>
    </w:p>
    <w:p w14:paraId="48842C4A" w14:textId="0E731472" w:rsidR="00402587" w:rsidRPr="00BC5480" w:rsidRDefault="00402587" w:rsidP="00BC5480">
      <w:pPr>
        <w:pStyle w:val="a3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îndeplineşte cerinţele specific pentru ocuparea funcţiei.</w:t>
      </w:r>
    </w:p>
    <w:p w14:paraId="11A3FE1C" w14:textId="77777777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14:paraId="71B2C2F8" w14:textId="77777777" w:rsidR="00954E93" w:rsidRDefault="00402587" w:rsidP="00954E93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II.  </w:t>
      </w:r>
      <w:r w:rsidR="00954E93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Persoanele interesate urmează să depună personal /prin poştă /prin e-mail dosarul de concurs, care conţine:</w:t>
      </w:r>
    </w:p>
    <w:p w14:paraId="71EEA87D" w14:textId="77777777" w:rsidR="00954E93" w:rsidRDefault="00954E93" w:rsidP="00954E93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a) formularul de participare, specificat în anexa la prezentul Regulament;</w:t>
      </w:r>
    </w:p>
    <w:p w14:paraId="6BC2C21D" w14:textId="77777777" w:rsidR="00954E93" w:rsidRDefault="00954E93" w:rsidP="00954E93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b) copia buletinului de identitate;</w:t>
      </w:r>
    </w:p>
    <w:p w14:paraId="299DB25F" w14:textId="77777777" w:rsidR="00954E93" w:rsidRDefault="00954E93" w:rsidP="00954E93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c) copiile diplomelor de studii şi ale certificatelor de absolvire a cursurilor de perfecţionare profesională şi/sau de specializare;</w:t>
      </w:r>
    </w:p>
    <w:p w14:paraId="21D0A647" w14:textId="77777777" w:rsidR="00954E93" w:rsidRDefault="00954E93" w:rsidP="00954E93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d) documente ce atestă experienţa profesională (copia carnetului de muncă, certificate privind activitatea profesională desfăşurată după data de 1 ianuarie 2019 sau alte documente confirmative);</w:t>
      </w:r>
    </w:p>
    <w:p w14:paraId="5C87BB5F" w14:textId="77777777" w:rsidR="00954E93" w:rsidRDefault="00954E93" w:rsidP="00954E93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e) certificatul medical – dacă în fişa postului pentru funcţia respectivă, sînt stabilite cerinţe speciale de sănătate;</w:t>
      </w:r>
    </w:p>
    <w:p w14:paraId="5E2C1396" w14:textId="77777777" w:rsidR="00954E93" w:rsidRDefault="00954E93" w:rsidP="00954E93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f) cazierul judiciar;</w:t>
      </w:r>
    </w:p>
    <w:p w14:paraId="5BF846CB" w14:textId="77777777" w:rsidR="00954E93" w:rsidRDefault="00954E93" w:rsidP="00954E93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g) documentele care atestă prestarea voluntariatului – în cazul în care candidatul consideră necesar.</w:t>
      </w:r>
    </w:p>
    <w:p w14:paraId="5EC0C9C3" w14:textId="77777777" w:rsidR="00954E93" w:rsidRDefault="00954E93" w:rsidP="00954E93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NOTĂ:</w:t>
      </w:r>
    </w:p>
    <w:p w14:paraId="25092CE3" w14:textId="77777777" w:rsidR="00954E93" w:rsidRDefault="00954E93" w:rsidP="00954E93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lastRenderedPageBreak/>
        <w:t>Copiile documentelor prezentate pot fi autentificate de notar sau se prezintă împreună cu documentele originale pentru a verifica veridicitatea lor.</w:t>
      </w:r>
    </w:p>
    <w:p w14:paraId="6C0BBB48" w14:textId="77777777" w:rsidR="00954E93" w:rsidRDefault="00954E93" w:rsidP="00954E93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fr-FR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r-FR" w:eastAsia="ru-RU"/>
        </w:rPr>
        <w:t>Candidaţii care deţin acte de studii eliberate de instituţiile de învăţământ acreditate în  ţara de provenienţă urmează să prezinte Certificatul de recunoaştere şi echivalare, act eliberat de către Ministerul Educaţiei.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</w:p>
    <w:p w14:paraId="191CA98D" w14:textId="77777777" w:rsidR="00954E93" w:rsidRDefault="00954E93" w:rsidP="00954E93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IV. Termenul de depunere a documentelor pentru participare la concurs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30.08.2023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, ora 16:00</w:t>
      </w:r>
    </w:p>
    <w:p w14:paraId="7DCE5793" w14:textId="7BA14B61" w:rsidR="00B37D19" w:rsidRPr="00954E93" w:rsidRDefault="00B37D19" w:rsidP="00954E93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4B8FE3A" w14:textId="77777777" w:rsidR="00B37D19" w:rsidRPr="00B37D19" w:rsidRDefault="00402587" w:rsidP="00B37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IV. </w:t>
      </w:r>
      <w:r w:rsidR="00B37D19"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- specialist principal al </w:t>
      </w:r>
      <w:r w:rsidR="00B37D19"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Secţi</w:t>
      </w:r>
      <w:r w:rsidR="00B37D1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ei</w:t>
      </w:r>
      <w:r w:rsidR="00B37D19"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evidență și documentare procesuală a cauzelor </w:t>
      </w:r>
      <w:r w:rsidR="00B37D1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civile, comerciale și de contencios administrativ</w:t>
      </w:r>
      <w:r w:rsidR="00B37D19"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</w:t>
      </w:r>
      <w:r w:rsidR="00B37D19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(perioadă determinată) sediul Fălești </w:t>
      </w:r>
    </w:p>
    <w:p w14:paraId="1F7B60ED" w14:textId="27FDE7B0" w:rsidR="00402587" w:rsidRPr="00402587" w:rsidRDefault="00402587" w:rsidP="002910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1. Sarcinile de bază ale funcţiei publice:</w:t>
      </w:r>
    </w:p>
    <w:p w14:paraId="5B4219F8" w14:textId="56AF48D5" w:rsidR="00402587" w:rsidRPr="00402587" w:rsidRDefault="00AE3B70" w:rsidP="00BC5480">
      <w:p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="00402587"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="00402587"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>Coordonarea,</w:t>
      </w:r>
      <w:r w:rsidR="0038227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 xml:space="preserve"> </w:t>
      </w:r>
      <w:r w:rsidR="00402587"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>monitorizare și organizarea lucrărilor de evidență și documentare procesuală;</w:t>
      </w:r>
    </w:p>
    <w:p w14:paraId="11EB2FF0" w14:textId="212179D6" w:rsidR="00402587" w:rsidRPr="00402587" w:rsidRDefault="00402587" w:rsidP="00BC5480">
      <w:pPr>
        <w:spacing w:after="0"/>
        <w:ind w:left="43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>-  Asigurarea corectitudinii întocmirii rapoartelor statistice și notelor informative;</w:t>
      </w:r>
    </w:p>
    <w:p w14:paraId="069AD2CC" w14:textId="77777777" w:rsidR="00402587" w:rsidRPr="00402587" w:rsidRDefault="00402587" w:rsidP="00BC5480">
      <w:pPr>
        <w:spacing w:after="0"/>
        <w:ind w:left="43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>-  Asigurarea completivității răspunsurilor la interpelările remise spre executare;</w:t>
      </w:r>
    </w:p>
    <w:p w14:paraId="7C958FF5" w14:textId="2609DD5B" w:rsidR="00402587" w:rsidRPr="00402587" w:rsidRDefault="00402587" w:rsidP="00BC5480">
      <w:pPr>
        <w:spacing w:after="0"/>
        <w:ind w:left="43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>-  Asigurarea utilizării eficiente a Programului Integrat de Gestionare a Dosarelor de către colaboratorii secției.</w:t>
      </w:r>
    </w:p>
    <w:p w14:paraId="488E192D" w14:textId="5568F51D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2. Cerinţele</w:t>
      </w:r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specific 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publice: </w:t>
      </w:r>
    </w:p>
    <w:p w14:paraId="0E68AA6B" w14:textId="75DCB9AA" w:rsidR="00402587" w:rsidRPr="00BC5480" w:rsidRDefault="00402587" w:rsidP="00BC5480">
      <w:pPr>
        <w:pStyle w:val="a3"/>
        <w:numPr>
          <w:ilvl w:val="0"/>
          <w:numId w:val="3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 superioare juridice;</w:t>
      </w:r>
    </w:p>
    <w:p w14:paraId="605E80E5" w14:textId="4478D502" w:rsidR="00402587" w:rsidRPr="00BC5480" w:rsidRDefault="00402587" w:rsidP="00BC5480">
      <w:pPr>
        <w:pStyle w:val="a3"/>
        <w:numPr>
          <w:ilvl w:val="0"/>
          <w:numId w:val="3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1 an de experienţă profesională în domeniu;</w:t>
      </w:r>
    </w:p>
    <w:p w14:paraId="2483A99C" w14:textId="31727DD4" w:rsidR="00402587" w:rsidRPr="00BC5480" w:rsidRDefault="00402587" w:rsidP="00BC5480">
      <w:pPr>
        <w:pStyle w:val="a3"/>
        <w:numPr>
          <w:ilvl w:val="0"/>
          <w:numId w:val="3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cunoaşterea legislaţiei în domeniu;</w:t>
      </w:r>
    </w:p>
    <w:p w14:paraId="6A0E8608" w14:textId="05671DB2" w:rsidR="00402587" w:rsidRPr="00BC5480" w:rsidRDefault="00402587" w:rsidP="00BC5480">
      <w:pPr>
        <w:pStyle w:val="a3"/>
        <w:numPr>
          <w:ilvl w:val="0"/>
          <w:numId w:val="3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cunoaşterea limbii de stat; </w:t>
      </w:r>
    </w:p>
    <w:p w14:paraId="4A38E23B" w14:textId="7CC0D2AC" w:rsidR="00402587" w:rsidRPr="00BC5480" w:rsidRDefault="00402587" w:rsidP="00BC5480">
      <w:pPr>
        <w:pStyle w:val="a3"/>
        <w:numPr>
          <w:ilvl w:val="0"/>
          <w:numId w:val="3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abilităţi de utilizare a computerului.</w:t>
      </w:r>
    </w:p>
    <w:p w14:paraId="738FF236" w14:textId="77777777" w:rsidR="00AE3B70" w:rsidRDefault="00AE3B70" w:rsidP="0040258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34BDEE8" w14:textId="744C045D" w:rsidR="00402587" w:rsidRPr="00402587" w:rsidRDefault="00402587" w:rsidP="0040258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Bibliografia</w:t>
      </w:r>
      <w:r w:rsidR="00AE3B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concursului</w:t>
      </w:r>
      <w:r w:rsidRPr="004025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10B32C39" w14:textId="235062A4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1. Constituţia</w:t>
      </w:r>
      <w:r w:rsidR="00AE3B7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Republicii Moldova; </w:t>
      </w:r>
    </w:p>
    <w:p w14:paraId="29516330" w14:textId="77777777" w:rsidR="0050660E" w:rsidRDefault="0050660E" w:rsidP="0050660E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2. Acte legislative specific domeniului de specialitate:</w:t>
      </w:r>
    </w:p>
    <w:p w14:paraId="3256F863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de procedură civilă al Republicii Moldova din 30.05.2003;</w:t>
      </w:r>
    </w:p>
    <w:p w14:paraId="4D83C089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civil al RM;</w:t>
      </w:r>
    </w:p>
    <w:p w14:paraId="527E280D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Codul Muncii al RM;                </w:t>
      </w:r>
    </w:p>
    <w:p w14:paraId="4CD36439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Familiei al RM;</w:t>
      </w:r>
    </w:p>
    <w:p w14:paraId="64B8AEF4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Penal al RM;</w:t>
      </w:r>
    </w:p>
    <w:p w14:paraId="1C1CB516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de procedură penală al RM;</w:t>
      </w:r>
    </w:p>
    <w:p w14:paraId="145BDCCB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contravențional al RM;</w:t>
      </w:r>
    </w:p>
    <w:p w14:paraId="23321C62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Codul de Executare al RM;</w:t>
      </w:r>
    </w:p>
    <w:p w14:paraId="54779DC3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Legea nr. 514-XIII din 06 iulie 1995 privind organizarea judecătorească;</w:t>
      </w:r>
    </w:p>
    <w:p w14:paraId="0BEC2A98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- Legea nr. 190-XIII din 19.07.1994 cu privire la petiționare;</w:t>
      </w:r>
    </w:p>
    <w:p w14:paraId="7E2ABA25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48340EBC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lastRenderedPageBreak/>
        <w:t xml:space="preserve"> 3.  Acte legislative specific domeniului serviciului public:      </w:t>
      </w:r>
    </w:p>
    <w:p w14:paraId="10260E5A" w14:textId="77777777" w:rsidR="0050660E" w:rsidRDefault="0050660E" w:rsidP="0050660E">
      <w:pPr>
        <w:pStyle w:val="a3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Legea nr. 158-XVI din 04.07.2008 cu privire la funcţia publică şi statutul funcţionarului public; </w:t>
      </w:r>
    </w:p>
    <w:p w14:paraId="1F01542F" w14:textId="77777777" w:rsidR="0050660E" w:rsidRDefault="0050660E" w:rsidP="0050660E">
      <w:pPr>
        <w:pStyle w:val="a3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 nr. 25-XVI din 22.02.2008 privind Codul de conduită a funcţionarului public;</w:t>
      </w:r>
    </w:p>
    <w:p w14:paraId="11075F7A" w14:textId="77777777" w:rsidR="0050660E" w:rsidRDefault="0050660E" w:rsidP="0050660E">
      <w:pPr>
        <w:pStyle w:val="a3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 nr. 16-XVI din 15.02.2008 cu privire la conflictul de interese;</w:t>
      </w:r>
    </w:p>
    <w:p w14:paraId="62E67AF9" w14:textId="77777777" w:rsidR="0050660E" w:rsidRDefault="0050660E" w:rsidP="0050660E">
      <w:pPr>
        <w:pStyle w:val="a3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 nr. 271-XVI din 18.12.2008 privind verificarea titularilor şi a candidaţilor la funcţii publice;</w:t>
      </w:r>
    </w:p>
    <w:p w14:paraId="3F089061" w14:textId="700295CA" w:rsidR="0050660E" w:rsidRDefault="0050660E" w:rsidP="00B37D19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14:paraId="46979E9F" w14:textId="77777777" w:rsidR="0050660E" w:rsidRDefault="0050660E" w:rsidP="0050660E">
      <w:pPr>
        <w:spacing w:before="100" w:beforeAutospacing="1" w:after="100" w:afterAutospacing="1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41AD1B3E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 informaţii suplimentare:</w:t>
      </w:r>
    </w:p>
    <w:p w14:paraId="28FAFF6D" w14:textId="4E82B18B" w:rsidR="0050660E" w:rsidRPr="00BC5480" w:rsidRDefault="0050660E" w:rsidP="00BC5480">
      <w:pPr>
        <w:pStyle w:val="a3"/>
        <w:numPr>
          <w:ilvl w:val="0"/>
          <w:numId w:val="6"/>
        </w:numPr>
        <w:spacing w:before="269" w:after="269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Telefon de contact: 0231 60782.</w:t>
      </w:r>
    </w:p>
    <w:p w14:paraId="4025D3A3" w14:textId="55A32D73" w:rsidR="0050660E" w:rsidRPr="00BC5480" w:rsidRDefault="0050660E" w:rsidP="00BC5480">
      <w:pPr>
        <w:pStyle w:val="a3"/>
        <w:numPr>
          <w:ilvl w:val="0"/>
          <w:numId w:val="6"/>
        </w:numPr>
        <w:spacing w:before="269" w:after="269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Adresa poştală:</w:t>
      </w:r>
      <w:r w:rsidR="00D83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mun. Bălţi, str. Hotinului 43.</w:t>
      </w:r>
    </w:p>
    <w:p w14:paraId="0634E24B" w14:textId="77777777" w:rsidR="0050660E" w:rsidRPr="00BC5480" w:rsidRDefault="0050660E" w:rsidP="00BC5480">
      <w:pPr>
        <w:pStyle w:val="a3"/>
        <w:numPr>
          <w:ilvl w:val="0"/>
          <w:numId w:val="6"/>
        </w:numPr>
        <w:spacing w:before="269" w:after="269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Persoana de contact:</w:t>
      </w:r>
    </w:p>
    <w:p w14:paraId="35DA1510" w14:textId="77777777" w:rsidR="0050660E" w:rsidRPr="00BC5480" w:rsidRDefault="0050660E" w:rsidP="00BC5480">
      <w:pPr>
        <w:pStyle w:val="a3"/>
        <w:numPr>
          <w:ilvl w:val="0"/>
          <w:numId w:val="6"/>
        </w:numPr>
        <w:spacing w:before="269" w:after="269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Mușac Irina, Șef  Serviciul resurse umane</w:t>
      </w:r>
    </w:p>
    <w:p w14:paraId="0A66DB09" w14:textId="77777777" w:rsidR="0050660E" w:rsidRDefault="0050660E" w:rsidP="0050660E">
      <w:pPr>
        <w:rPr>
          <w:color w:val="000000" w:themeColor="text1"/>
          <w:lang w:val="en-US"/>
        </w:rPr>
      </w:pPr>
    </w:p>
    <w:p w14:paraId="2C4CC4B4" w14:textId="77777777" w:rsidR="00402587" w:rsidRPr="00AE3B70" w:rsidRDefault="00402587" w:rsidP="00402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1822E537" w14:textId="77777777" w:rsidR="004B75BD" w:rsidRPr="00AE3B70" w:rsidRDefault="004B75BD">
      <w:pPr>
        <w:rPr>
          <w:lang w:val="en-US"/>
        </w:rPr>
      </w:pPr>
    </w:p>
    <w:sectPr w:rsidR="004B75BD" w:rsidRPr="00AE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AE5"/>
    <w:multiLevelType w:val="hybridMultilevel"/>
    <w:tmpl w:val="5E1CCB1E"/>
    <w:lvl w:ilvl="0" w:tplc="B09C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79F8"/>
    <w:multiLevelType w:val="hybridMultilevel"/>
    <w:tmpl w:val="2E7A7F56"/>
    <w:lvl w:ilvl="0" w:tplc="B09C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BF4"/>
    <w:multiLevelType w:val="hybridMultilevel"/>
    <w:tmpl w:val="D1BA42DE"/>
    <w:lvl w:ilvl="0" w:tplc="532899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457F"/>
    <w:multiLevelType w:val="hybridMultilevel"/>
    <w:tmpl w:val="A200471A"/>
    <w:lvl w:ilvl="0" w:tplc="B09C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82759"/>
    <w:multiLevelType w:val="hybridMultilevel"/>
    <w:tmpl w:val="92DA3070"/>
    <w:lvl w:ilvl="0" w:tplc="B09C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1E50"/>
    <w:multiLevelType w:val="hybridMultilevel"/>
    <w:tmpl w:val="2652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A3"/>
    <w:rsid w:val="000904D6"/>
    <w:rsid w:val="001155A7"/>
    <w:rsid w:val="001C785F"/>
    <w:rsid w:val="0029100B"/>
    <w:rsid w:val="00311EAF"/>
    <w:rsid w:val="0032310A"/>
    <w:rsid w:val="00371CC4"/>
    <w:rsid w:val="00382273"/>
    <w:rsid w:val="00384E43"/>
    <w:rsid w:val="003E24E2"/>
    <w:rsid w:val="00402587"/>
    <w:rsid w:val="00430561"/>
    <w:rsid w:val="00430B5B"/>
    <w:rsid w:val="004B75BD"/>
    <w:rsid w:val="0050660E"/>
    <w:rsid w:val="00555ABD"/>
    <w:rsid w:val="005E2395"/>
    <w:rsid w:val="008C08A8"/>
    <w:rsid w:val="00954E69"/>
    <w:rsid w:val="00954E93"/>
    <w:rsid w:val="009A3D25"/>
    <w:rsid w:val="00A93DA3"/>
    <w:rsid w:val="00A95A1D"/>
    <w:rsid w:val="00AC1D4E"/>
    <w:rsid w:val="00AE3B70"/>
    <w:rsid w:val="00B37D19"/>
    <w:rsid w:val="00BC5480"/>
    <w:rsid w:val="00D012D8"/>
    <w:rsid w:val="00D53886"/>
    <w:rsid w:val="00D83CED"/>
    <w:rsid w:val="00EA507F"/>
    <w:rsid w:val="00F35881"/>
    <w:rsid w:val="00FC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FED7"/>
  <w15:docId w15:val="{C672BC71-B072-49D6-B52D-BE7E9AE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</cp:lastModifiedBy>
  <cp:revision>20</cp:revision>
  <dcterms:created xsi:type="dcterms:W3CDTF">2023-05-05T07:44:00Z</dcterms:created>
  <dcterms:modified xsi:type="dcterms:W3CDTF">2024-04-06T11:11:00Z</dcterms:modified>
</cp:coreProperties>
</file>