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AB9A1" w14:textId="217D2A10" w:rsidR="0032310A" w:rsidRDefault="00402587" w:rsidP="003E2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Judecătoria Bălţi </w:t>
      </w:r>
      <w:r w:rsidR="00384E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prelungește</w:t>
      </w: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concursul pentru ocuparea funcţiei publice v</w:t>
      </w:r>
      <w:r w:rsidR="004305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acante de</w:t>
      </w:r>
      <w:r w:rsidR="00F3588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r w:rsidR="00311EA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specialist </w:t>
      </w:r>
      <w:r w:rsidR="00F3588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principal</w:t>
      </w:r>
      <w:r w:rsidR="00F35881"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al </w:t>
      </w:r>
      <w:bookmarkStart w:id="0" w:name="_Hlk134176269"/>
      <w:r w:rsidRPr="00402587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Secţi</w:t>
      </w:r>
      <w:r w:rsidR="00311EA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ei</w:t>
      </w:r>
      <w:r w:rsidRPr="00402587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evidență și documentare procesuală a cauzelor </w:t>
      </w:r>
      <w:r w:rsidR="00D83CED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civile, comerciale și de contencios administrativ</w:t>
      </w:r>
      <w:r w:rsidRPr="00402587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r w:rsidR="00AE3B70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(perioadă determinată)</w:t>
      </w:r>
      <w:r w:rsidR="003E24E2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sediul </w:t>
      </w:r>
      <w:r w:rsidR="00D83CED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Fălești</w:t>
      </w:r>
      <w:r w:rsidR="003E24E2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</w:p>
    <w:bookmarkEnd w:id="0"/>
    <w:p w14:paraId="115A6E78" w14:textId="15C6F721" w:rsidR="00402587" w:rsidRPr="00402587" w:rsidRDefault="00402587" w:rsidP="00402587">
      <w:pPr>
        <w:tabs>
          <w:tab w:val="center" w:pos="4677"/>
          <w:tab w:val="right" w:pos="9355"/>
        </w:tabs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(termen limită </w:t>
      </w:r>
      <w:r w:rsidR="00726C7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31.12</w:t>
      </w:r>
      <w:r w:rsidR="00A95A1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.2024</w:t>
      </w: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)</w:t>
      </w:r>
    </w:p>
    <w:p w14:paraId="794B6ADD" w14:textId="65B4ADA2" w:rsidR="00402587" w:rsidRDefault="00402587" w:rsidP="0032310A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</w:pPr>
      <w:r w:rsidRPr="00402587">
        <w:rPr>
          <w:rFonts w:ascii="Times New Roman" w:eastAsia="Times New Roman" w:hAnsi="Times New Roman" w:cs="Times New Roman"/>
          <w:bCs/>
          <w:sz w:val="24"/>
          <w:szCs w:val="24"/>
          <w:lang w:val="en-GB" w:eastAsia="ru-RU"/>
        </w:rPr>
        <w:t xml:space="preserve">În </w:t>
      </w:r>
      <w:r w:rsidRPr="004025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conformitate cu Regulamentul cu privire la ocuparea funcţiei publice vacante prin concurs aprobat prin Hotăr</w:t>
      </w:r>
      <w:r w:rsidR="00555A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â</w:t>
      </w:r>
      <w:r w:rsidRPr="004025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rea Guvernului nr. 201 din 11 martie 2009, Judecătoria Bălţi anunţă concurs pentru ocuparea funcţiei publice vacante de:</w:t>
      </w:r>
    </w:p>
    <w:p w14:paraId="3698E878" w14:textId="77777777" w:rsidR="00B37D19" w:rsidRPr="00402587" w:rsidRDefault="00B37D19" w:rsidP="0032310A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F51953F" w14:textId="4F3D9301" w:rsidR="00402587" w:rsidRPr="00B37D19" w:rsidRDefault="00402587" w:rsidP="00B37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  <w:bookmarkStart w:id="1" w:name="_Hlk139885018"/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- </w:t>
      </w:r>
      <w:bookmarkStart w:id="2" w:name="_Hlk67384619"/>
      <w:r w:rsidR="00AE3B70"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specialist principal </w:t>
      </w:r>
      <w:bookmarkEnd w:id="2"/>
      <w:r w:rsidR="00B37D19"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al </w:t>
      </w:r>
      <w:r w:rsidR="00B37D19" w:rsidRPr="00402587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Secţi</w:t>
      </w:r>
      <w:r w:rsidR="00B37D1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ei</w:t>
      </w:r>
      <w:r w:rsidR="00B37D19" w:rsidRPr="00402587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evidență și documentare procesuală a cauzelor </w:t>
      </w:r>
      <w:r w:rsidR="00B37D1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civile, comerciale și de contencios administrativ</w:t>
      </w:r>
      <w:r w:rsidR="00B37D19" w:rsidRPr="00402587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r w:rsidR="00B37D1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(perioadă determinată) sediul Fălești </w:t>
      </w:r>
    </w:p>
    <w:bookmarkEnd w:id="1"/>
    <w:p w14:paraId="71015112" w14:textId="0965D11F" w:rsidR="00402587" w:rsidRPr="00402587" w:rsidRDefault="00402587" w:rsidP="0040258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I. Condiţiile de bază pentru participare la concurs:</w:t>
      </w:r>
    </w:p>
    <w:p w14:paraId="5A902390" w14:textId="1D89F22A" w:rsidR="00402587" w:rsidRPr="00402587" w:rsidRDefault="00402587" w:rsidP="0040258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25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La funcţia public vacantă poate candida persoana care îndeplineşte următoarele condiţii:</w:t>
      </w: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 </w:t>
      </w:r>
    </w:p>
    <w:p w14:paraId="66B1273F" w14:textId="7CCAB408" w:rsidR="00402587" w:rsidRPr="00BC5480" w:rsidRDefault="00402587" w:rsidP="00BC5480">
      <w:pPr>
        <w:pStyle w:val="a3"/>
        <w:numPr>
          <w:ilvl w:val="0"/>
          <w:numId w:val="3"/>
        </w:numPr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deţine cetăţenia Republicii Moldova;</w:t>
      </w:r>
    </w:p>
    <w:p w14:paraId="353B9738" w14:textId="4FED9985" w:rsidR="00402587" w:rsidRPr="00BC5480" w:rsidRDefault="00402587" w:rsidP="00BC5480">
      <w:pPr>
        <w:pStyle w:val="a3"/>
        <w:numPr>
          <w:ilvl w:val="0"/>
          <w:numId w:val="3"/>
        </w:numPr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dispune de capacitatea deplină de exerciţiu;</w:t>
      </w:r>
    </w:p>
    <w:p w14:paraId="4A25186F" w14:textId="4EA3EF57" w:rsidR="00402587" w:rsidRPr="00BC5480" w:rsidRDefault="00402587" w:rsidP="00BC5480">
      <w:pPr>
        <w:pStyle w:val="a3"/>
        <w:numPr>
          <w:ilvl w:val="0"/>
          <w:numId w:val="3"/>
        </w:numPr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nu a împlinit v</w:t>
      </w:r>
      <w:r w:rsidR="00555ABD"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â</w:t>
      </w: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rsta necesară obţinerii dreptului la pensie pentru limită de v</w:t>
      </w:r>
      <w:r w:rsidR="00555ABD"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â</w:t>
      </w: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rstă;</w:t>
      </w:r>
    </w:p>
    <w:p w14:paraId="0C27330B" w14:textId="0D804A4B" w:rsidR="00402587" w:rsidRPr="00BC5480" w:rsidRDefault="00402587" w:rsidP="00BC5480">
      <w:pPr>
        <w:pStyle w:val="a3"/>
        <w:numPr>
          <w:ilvl w:val="0"/>
          <w:numId w:val="3"/>
        </w:numPr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este aptă din punct de vedere al sănătăţii;</w:t>
      </w:r>
    </w:p>
    <w:p w14:paraId="56DDE2DE" w14:textId="2E0E2BB2" w:rsidR="00402587" w:rsidRPr="00BC5480" w:rsidRDefault="00402587" w:rsidP="00BC5480">
      <w:pPr>
        <w:pStyle w:val="a3"/>
        <w:numPr>
          <w:ilvl w:val="0"/>
          <w:numId w:val="3"/>
        </w:numPr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are studiile necesare prevăzute pentru funcţia public respectivă;</w:t>
      </w:r>
    </w:p>
    <w:p w14:paraId="19554F7E" w14:textId="3ACE1FC9" w:rsidR="00402587" w:rsidRPr="00BC5480" w:rsidRDefault="00402587" w:rsidP="00BC5480">
      <w:pPr>
        <w:pStyle w:val="a3"/>
        <w:numPr>
          <w:ilvl w:val="0"/>
          <w:numId w:val="3"/>
        </w:numPr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nu ar</w:t>
      </w:r>
      <w:r w:rsidR="00D83C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e</w:t>
      </w: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antecedente penale nestinse;</w:t>
      </w:r>
    </w:p>
    <w:p w14:paraId="78D75D60" w14:textId="0272E4F8" w:rsidR="00402587" w:rsidRPr="00BC5480" w:rsidRDefault="00402587" w:rsidP="00BC5480">
      <w:pPr>
        <w:pStyle w:val="a3"/>
        <w:numPr>
          <w:ilvl w:val="0"/>
          <w:numId w:val="3"/>
        </w:numPr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nu este privată de dreptul de </w:t>
      </w:r>
      <w:r w:rsidR="00D83C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a</w:t>
      </w: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ocupa funcţii publice;</w:t>
      </w:r>
    </w:p>
    <w:p w14:paraId="79262C73" w14:textId="3564BD50" w:rsidR="00402587" w:rsidRPr="00BC5480" w:rsidRDefault="00402587" w:rsidP="00BC5480">
      <w:pPr>
        <w:pStyle w:val="a3"/>
        <w:numPr>
          <w:ilvl w:val="0"/>
          <w:numId w:val="3"/>
        </w:numPr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cunoaşte limba de stat;</w:t>
      </w:r>
    </w:p>
    <w:p w14:paraId="48842C4A" w14:textId="0E731472" w:rsidR="00402587" w:rsidRPr="00BC5480" w:rsidRDefault="00402587" w:rsidP="00BC5480">
      <w:pPr>
        <w:pStyle w:val="a3"/>
        <w:numPr>
          <w:ilvl w:val="0"/>
          <w:numId w:val="3"/>
        </w:numPr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îndeplineşte cerinţele specific pentru ocuparea funcţiei.</w:t>
      </w:r>
    </w:p>
    <w:p w14:paraId="11A3FE1C" w14:textId="77777777" w:rsidR="00402587" w:rsidRPr="00402587" w:rsidRDefault="00402587" w:rsidP="0040258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2587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 </w:t>
      </w:r>
    </w:p>
    <w:p w14:paraId="71B2C2F8" w14:textId="77777777" w:rsidR="00954E93" w:rsidRDefault="00402587" w:rsidP="00954E93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2587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 </w:t>
      </w: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II.  </w:t>
      </w:r>
      <w:r w:rsidR="00954E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Persoanele interesate urmează să depună personal /prin poştă /prin e-mail dosarul de concurs, care conţine:</w:t>
      </w:r>
    </w:p>
    <w:p w14:paraId="71EEA87D" w14:textId="77777777" w:rsidR="00954E93" w:rsidRDefault="00954E93" w:rsidP="00954E93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a) formularul de participare, specificat în anexa la prezentul Regulament;</w:t>
      </w:r>
    </w:p>
    <w:p w14:paraId="6BC2C21D" w14:textId="77777777" w:rsidR="00954E93" w:rsidRDefault="00954E93" w:rsidP="00954E93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b) copia buletinului de identitate;</w:t>
      </w:r>
    </w:p>
    <w:p w14:paraId="299DB25F" w14:textId="77777777" w:rsidR="00954E93" w:rsidRDefault="00954E93" w:rsidP="00954E93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c) copiile diplomelor de studii şi ale certificatelor de absolvire a cursurilor de perfecţionare profesională şi/sau de specializare;</w:t>
      </w:r>
    </w:p>
    <w:p w14:paraId="21D0A647" w14:textId="77777777" w:rsidR="00954E93" w:rsidRDefault="00954E93" w:rsidP="00954E93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d) documente ce atestă experienţa profesională (copia carnetului de muncă, certificate privind activitatea profesională desfăşurată după data de 1 ianuarie 2019 sau alte documente confirmative);</w:t>
      </w:r>
    </w:p>
    <w:p w14:paraId="5C87BB5F" w14:textId="77777777" w:rsidR="00954E93" w:rsidRDefault="00954E93" w:rsidP="00954E93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e) certificatul medical – dacă în fişa postului pentru funcţia respectivă, sînt stabilite cerinţe speciale de sănătate;</w:t>
      </w:r>
    </w:p>
    <w:p w14:paraId="5E2C1396" w14:textId="77777777" w:rsidR="00954E93" w:rsidRDefault="00954E93" w:rsidP="00954E93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f) cazierul judiciar;</w:t>
      </w:r>
    </w:p>
    <w:p w14:paraId="5BF846CB" w14:textId="77777777" w:rsidR="00954E93" w:rsidRDefault="00954E93" w:rsidP="00954E93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g) documentele care atestă prestarea voluntariatului – în cazul în care candidatul consideră necesar.</w:t>
      </w:r>
    </w:p>
    <w:p w14:paraId="5EC0C9C3" w14:textId="77777777" w:rsidR="00954E93" w:rsidRDefault="00954E93" w:rsidP="00954E93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NOTĂ:</w:t>
      </w:r>
    </w:p>
    <w:p w14:paraId="25092CE3" w14:textId="77777777" w:rsidR="00954E93" w:rsidRDefault="00954E93" w:rsidP="00954E93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lastRenderedPageBreak/>
        <w:t>Copiile documentelor prezentate pot fi autentificate de notar sau se prezintă împreună cu documentele originale pentru a verifica veridicitatea lor.</w:t>
      </w:r>
    </w:p>
    <w:p w14:paraId="6C0BBB48" w14:textId="77777777" w:rsidR="00954E93" w:rsidRDefault="00954E93" w:rsidP="00954E93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fr-FR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Candidaţii care deţin acte de studii eliberate de instituţiile de învăţământ acreditate în  ţara de provenienţă urmează să prezinte Certificatul de recunoaştere şi echivalare, act eliberat de către Ministerul Educaţiei.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 </w:t>
      </w:r>
    </w:p>
    <w:p w14:paraId="7DCE5793" w14:textId="749F3594" w:rsidR="00B37D19" w:rsidRDefault="00954E93" w:rsidP="00954E93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pt-B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IV. Termenul de depunere a documentelor pentru participare la concurs –</w:t>
      </w:r>
      <w:r w:rsidR="00726C7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31.12</w:t>
      </w:r>
      <w:r w:rsidR="00B40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pt-BR" w:eastAsia="ru-RU"/>
        </w:rPr>
        <w:t>.</w:t>
      </w:r>
      <w:r w:rsidR="00BF41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pt-BR" w:eastAsia="ru-RU"/>
        </w:rPr>
        <w:t>2024</w:t>
      </w:r>
      <w:r w:rsidR="00EE2F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pt-BR" w:eastAsia="ru-RU"/>
        </w:rPr>
        <w:t>, ora 16:00</w:t>
      </w:r>
      <w:bookmarkStart w:id="3" w:name="_GoBack"/>
      <w:bookmarkEnd w:id="3"/>
    </w:p>
    <w:p w14:paraId="7AE0FB81" w14:textId="77777777" w:rsidR="00BF4122" w:rsidRPr="00954E93" w:rsidRDefault="00BF4122" w:rsidP="00954E93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4B8FE3A" w14:textId="77777777" w:rsidR="00B37D19" w:rsidRPr="00B37D19" w:rsidRDefault="00402587" w:rsidP="00B37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  <w:r w:rsidRPr="00402587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 </w:t>
      </w: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IV. </w:t>
      </w:r>
      <w:r w:rsidR="00B37D19"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- specialist principal al </w:t>
      </w:r>
      <w:r w:rsidR="00B37D19" w:rsidRPr="00402587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Secţi</w:t>
      </w:r>
      <w:r w:rsidR="00B37D1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ei</w:t>
      </w:r>
      <w:r w:rsidR="00B37D19" w:rsidRPr="00402587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evidență și documentare procesuală a cauzelor </w:t>
      </w:r>
      <w:r w:rsidR="00B37D1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civile, comerciale și de contencios administrativ</w:t>
      </w:r>
      <w:r w:rsidR="00B37D19" w:rsidRPr="00402587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r w:rsidR="00B37D1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(perioadă determinată) sediul Fălești </w:t>
      </w:r>
    </w:p>
    <w:p w14:paraId="1F7B60ED" w14:textId="27FDE7B0" w:rsidR="00402587" w:rsidRPr="00402587" w:rsidRDefault="00402587" w:rsidP="002910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ru-RU"/>
        </w:rPr>
        <w:t>1. Sarcinile de bază ale funcţiei publice:</w:t>
      </w:r>
    </w:p>
    <w:p w14:paraId="5B4219F8" w14:textId="56AF48D5" w:rsidR="00402587" w:rsidRPr="00402587" w:rsidRDefault="00AE3B70" w:rsidP="00BC5480">
      <w:pPr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="00402587" w:rsidRPr="004025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="00402587" w:rsidRPr="004025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o-MD" w:eastAsia="ru-RU"/>
        </w:rPr>
        <w:t>Coordonarea,</w:t>
      </w:r>
      <w:r w:rsidR="0038227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o-MD" w:eastAsia="ru-RU"/>
        </w:rPr>
        <w:t xml:space="preserve"> </w:t>
      </w:r>
      <w:r w:rsidR="00402587" w:rsidRPr="004025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o-MD" w:eastAsia="ru-RU"/>
        </w:rPr>
        <w:t>monitorizare și organizarea lucrărilor de evidență și documentare procesuală;</w:t>
      </w:r>
    </w:p>
    <w:p w14:paraId="11EB2FF0" w14:textId="212179D6" w:rsidR="00402587" w:rsidRPr="00402587" w:rsidRDefault="00402587" w:rsidP="00BC5480">
      <w:pPr>
        <w:spacing w:after="0"/>
        <w:ind w:left="435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25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o-MD" w:eastAsia="ru-RU"/>
        </w:rPr>
        <w:t>-  Asigurarea corectitudinii întocmirii rapoartelor statistice și notelor informative;</w:t>
      </w:r>
    </w:p>
    <w:p w14:paraId="069AD2CC" w14:textId="77777777" w:rsidR="00402587" w:rsidRPr="00402587" w:rsidRDefault="00402587" w:rsidP="00BC5480">
      <w:pPr>
        <w:spacing w:after="0"/>
        <w:ind w:left="435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25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o-MD" w:eastAsia="ru-RU"/>
        </w:rPr>
        <w:t>-  Asigurarea completivității răspunsurilor la interpelările remise spre executare;</w:t>
      </w:r>
    </w:p>
    <w:p w14:paraId="7C958FF5" w14:textId="2609DD5B" w:rsidR="00402587" w:rsidRPr="00402587" w:rsidRDefault="00402587" w:rsidP="00BC5480">
      <w:pPr>
        <w:spacing w:after="0"/>
        <w:ind w:left="435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25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o-MD" w:eastAsia="ru-RU"/>
        </w:rPr>
        <w:t>-  Asigurarea utilizării eficiente a Programului Integrat de Gestionare a Dosarelor de către colaboratorii secției.</w:t>
      </w:r>
    </w:p>
    <w:p w14:paraId="488E192D" w14:textId="5568F51D" w:rsidR="00402587" w:rsidRPr="00402587" w:rsidRDefault="00402587" w:rsidP="0040258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2. Cerinţele</w:t>
      </w:r>
      <w:r w:rsidR="00555AB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specific </w:t>
      </w: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pentru</w:t>
      </w:r>
      <w:r w:rsidR="00555AB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ocuparea</w:t>
      </w:r>
      <w:r w:rsidR="00555AB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funcţiei</w:t>
      </w:r>
      <w:r w:rsidR="00555AB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publice: </w:t>
      </w:r>
    </w:p>
    <w:p w14:paraId="0E68AA6B" w14:textId="75DCB9AA" w:rsidR="00402587" w:rsidRPr="00BC5480" w:rsidRDefault="00402587" w:rsidP="00BC5480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studii superioare juridice;</w:t>
      </w:r>
    </w:p>
    <w:p w14:paraId="605E80E5" w14:textId="4478D502" w:rsidR="00402587" w:rsidRPr="00BC5480" w:rsidRDefault="00402587" w:rsidP="00BC5480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1 an de experienţă profesională în domeniu;</w:t>
      </w:r>
    </w:p>
    <w:p w14:paraId="2483A99C" w14:textId="31727DD4" w:rsidR="00402587" w:rsidRPr="00BC5480" w:rsidRDefault="00402587" w:rsidP="00BC5480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cunoaşterea legislaţiei în domeniu;</w:t>
      </w:r>
    </w:p>
    <w:p w14:paraId="6A0E8608" w14:textId="05671DB2" w:rsidR="00402587" w:rsidRPr="00BC5480" w:rsidRDefault="00402587" w:rsidP="00BC5480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cunoaşterea limbii de stat; </w:t>
      </w:r>
    </w:p>
    <w:p w14:paraId="4A38E23B" w14:textId="7CC0D2AC" w:rsidR="00402587" w:rsidRPr="00BC5480" w:rsidRDefault="00402587" w:rsidP="00BC5480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abilităţi de utilizare a computerului.</w:t>
      </w:r>
    </w:p>
    <w:p w14:paraId="738FF236" w14:textId="77777777" w:rsidR="00AE3B70" w:rsidRDefault="00AE3B70" w:rsidP="00402587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034BDEE8" w14:textId="744C045D" w:rsidR="00402587" w:rsidRPr="00402587" w:rsidRDefault="00402587" w:rsidP="00402587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Bibliografia</w:t>
      </w:r>
      <w:r w:rsidR="00AE3B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concursului</w:t>
      </w:r>
      <w:r w:rsidRPr="00402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0B32C39" w14:textId="235062A4" w:rsidR="00402587" w:rsidRPr="00402587" w:rsidRDefault="00402587" w:rsidP="0040258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1. Constituţia</w:t>
      </w:r>
      <w:r w:rsidR="00AE3B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r w:rsidRPr="004025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Republicii Moldova; </w:t>
      </w:r>
    </w:p>
    <w:p w14:paraId="29516330" w14:textId="77777777" w:rsidR="0050660E" w:rsidRDefault="0050660E" w:rsidP="0050660E">
      <w:pPr>
        <w:spacing w:after="1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2. Acte legislative specific domeniului de specialitate:</w:t>
      </w:r>
    </w:p>
    <w:p w14:paraId="3256F863" w14:textId="77777777" w:rsidR="0050660E" w:rsidRDefault="0050660E" w:rsidP="0050660E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Codul de procedură civilă al Republicii Moldova din 30.05.2003;</w:t>
      </w:r>
    </w:p>
    <w:p w14:paraId="4D83C089" w14:textId="77777777" w:rsidR="0050660E" w:rsidRDefault="0050660E" w:rsidP="0050660E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Codul civil al RM;</w:t>
      </w:r>
    </w:p>
    <w:p w14:paraId="527E280D" w14:textId="77777777" w:rsidR="0050660E" w:rsidRDefault="0050660E" w:rsidP="0050660E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- Codul Muncii al RM;                </w:t>
      </w:r>
    </w:p>
    <w:p w14:paraId="4CD36439" w14:textId="77777777" w:rsidR="0050660E" w:rsidRDefault="0050660E" w:rsidP="0050660E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Codul Familiei al RM;</w:t>
      </w:r>
    </w:p>
    <w:p w14:paraId="64B8AEF4" w14:textId="77777777" w:rsidR="0050660E" w:rsidRDefault="0050660E" w:rsidP="0050660E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Codul Penal al RM;</w:t>
      </w:r>
    </w:p>
    <w:p w14:paraId="1C1CB516" w14:textId="77777777" w:rsidR="0050660E" w:rsidRDefault="0050660E" w:rsidP="0050660E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Codul de procedură penală al RM;</w:t>
      </w:r>
    </w:p>
    <w:p w14:paraId="145BDCCB" w14:textId="77777777" w:rsidR="0050660E" w:rsidRDefault="0050660E" w:rsidP="0050660E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Codul contravențional al RM;</w:t>
      </w:r>
    </w:p>
    <w:p w14:paraId="23321C62" w14:textId="77777777" w:rsidR="0050660E" w:rsidRDefault="0050660E" w:rsidP="0050660E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Codul de Executare al RM;</w:t>
      </w:r>
    </w:p>
    <w:p w14:paraId="54779DC3" w14:textId="77777777" w:rsidR="0050660E" w:rsidRDefault="0050660E" w:rsidP="0050660E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Legea nr. 514-XIII din 06 iulie 1995 privind organizarea judecătorească;</w:t>
      </w:r>
    </w:p>
    <w:p w14:paraId="0BEC2A98" w14:textId="77777777" w:rsidR="0050660E" w:rsidRDefault="0050660E" w:rsidP="0050660E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Legea nr. 190-XIII din 19.07.1994 cu privire la petiționare;</w:t>
      </w:r>
    </w:p>
    <w:p w14:paraId="7E2ABA25" w14:textId="77777777" w:rsidR="0050660E" w:rsidRDefault="0050660E" w:rsidP="0050660E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</w:p>
    <w:p w14:paraId="48340EBC" w14:textId="77777777" w:rsidR="0050660E" w:rsidRDefault="0050660E" w:rsidP="0050660E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lastRenderedPageBreak/>
        <w:t xml:space="preserve"> 3.  Acte legislative specific domeniului serviciului public:      </w:t>
      </w:r>
    </w:p>
    <w:p w14:paraId="10260E5A" w14:textId="77777777" w:rsidR="0050660E" w:rsidRDefault="0050660E" w:rsidP="0050660E">
      <w:pPr>
        <w:pStyle w:val="a3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Legea nr. 158-XVI din 04.07.2008 cu privire la funcţia publică şi statutul funcţionarului public; </w:t>
      </w:r>
    </w:p>
    <w:p w14:paraId="1F01542F" w14:textId="77777777" w:rsidR="0050660E" w:rsidRDefault="0050660E" w:rsidP="0050660E">
      <w:pPr>
        <w:pStyle w:val="a3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Legea nr. 25-XVI din 22.02.2008 privind Codul de conduită a funcţionarului public;</w:t>
      </w:r>
    </w:p>
    <w:p w14:paraId="11075F7A" w14:textId="77777777" w:rsidR="0050660E" w:rsidRDefault="0050660E" w:rsidP="0050660E">
      <w:pPr>
        <w:pStyle w:val="a3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Legea nr. 16-XVI din 15.02.2008 cu privire la conflictul de interese;</w:t>
      </w:r>
    </w:p>
    <w:p w14:paraId="62E67AF9" w14:textId="77777777" w:rsidR="0050660E" w:rsidRDefault="0050660E" w:rsidP="0050660E">
      <w:pPr>
        <w:pStyle w:val="a3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Legea nr. 271-XVI din 18.12.2008 privind verificarea titularilor şi a candidaţilor la funcţii publice;</w:t>
      </w:r>
    </w:p>
    <w:p w14:paraId="3F089061" w14:textId="700295CA" w:rsidR="0050660E" w:rsidRDefault="0050660E" w:rsidP="00B37D19">
      <w:pPr>
        <w:pStyle w:val="a3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46979E9F" w14:textId="77777777" w:rsidR="0050660E" w:rsidRDefault="0050660E" w:rsidP="0050660E">
      <w:pPr>
        <w:spacing w:before="100" w:beforeAutospacing="1" w:after="100" w:afterAutospacing="1"/>
        <w:ind w:left="-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41AD1B3E" w14:textId="77777777" w:rsidR="0050660E" w:rsidRDefault="0050660E" w:rsidP="0050660E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Pentru informaţii suplimentare:</w:t>
      </w:r>
    </w:p>
    <w:p w14:paraId="28FAFF6D" w14:textId="4E82B18B" w:rsidR="0050660E" w:rsidRPr="00BC5480" w:rsidRDefault="0050660E" w:rsidP="00BC5480">
      <w:pPr>
        <w:pStyle w:val="a3"/>
        <w:numPr>
          <w:ilvl w:val="0"/>
          <w:numId w:val="6"/>
        </w:numPr>
        <w:spacing w:before="269" w:after="269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Telefon de contact: 0231 60782.</w:t>
      </w:r>
    </w:p>
    <w:p w14:paraId="4025D3A3" w14:textId="55A32D73" w:rsidR="0050660E" w:rsidRPr="00BC5480" w:rsidRDefault="0050660E" w:rsidP="00BC5480">
      <w:pPr>
        <w:pStyle w:val="a3"/>
        <w:numPr>
          <w:ilvl w:val="0"/>
          <w:numId w:val="6"/>
        </w:numPr>
        <w:spacing w:before="269" w:after="269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Adresa poştală:</w:t>
      </w:r>
      <w:r w:rsidR="00D83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BC5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mun. Bălţi, str. Hotinului 43.</w:t>
      </w:r>
    </w:p>
    <w:p w14:paraId="0634E24B" w14:textId="77777777" w:rsidR="0050660E" w:rsidRPr="00BC5480" w:rsidRDefault="0050660E" w:rsidP="00BC5480">
      <w:pPr>
        <w:pStyle w:val="a3"/>
        <w:numPr>
          <w:ilvl w:val="0"/>
          <w:numId w:val="6"/>
        </w:numPr>
        <w:spacing w:before="269" w:after="269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Persoana de contact:</w:t>
      </w:r>
    </w:p>
    <w:p w14:paraId="35DA1510" w14:textId="77777777" w:rsidR="0050660E" w:rsidRPr="00BC5480" w:rsidRDefault="0050660E" w:rsidP="00BC5480">
      <w:pPr>
        <w:pStyle w:val="a3"/>
        <w:numPr>
          <w:ilvl w:val="0"/>
          <w:numId w:val="6"/>
        </w:numPr>
        <w:spacing w:before="269" w:after="269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C5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Mușac Irina, Șef  Serviciul resurse umane</w:t>
      </w:r>
    </w:p>
    <w:p w14:paraId="0A66DB09" w14:textId="77777777" w:rsidR="0050660E" w:rsidRDefault="0050660E" w:rsidP="0050660E">
      <w:pPr>
        <w:rPr>
          <w:color w:val="000000" w:themeColor="text1"/>
          <w:lang w:val="en-US"/>
        </w:rPr>
      </w:pPr>
    </w:p>
    <w:p w14:paraId="2C4CC4B4" w14:textId="77777777" w:rsidR="00402587" w:rsidRPr="00AE3B70" w:rsidRDefault="00402587" w:rsidP="00402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2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1822E537" w14:textId="77777777" w:rsidR="004B75BD" w:rsidRPr="00AE3B70" w:rsidRDefault="004B75BD">
      <w:pPr>
        <w:rPr>
          <w:lang w:val="en-US"/>
        </w:rPr>
      </w:pPr>
    </w:p>
    <w:sectPr w:rsidR="004B75BD" w:rsidRPr="00AE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AE5"/>
    <w:multiLevelType w:val="hybridMultilevel"/>
    <w:tmpl w:val="5E1CCB1E"/>
    <w:lvl w:ilvl="0" w:tplc="B09C0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79F8"/>
    <w:multiLevelType w:val="hybridMultilevel"/>
    <w:tmpl w:val="2E7A7F56"/>
    <w:lvl w:ilvl="0" w:tplc="B09C0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4BF4"/>
    <w:multiLevelType w:val="hybridMultilevel"/>
    <w:tmpl w:val="D1BA42DE"/>
    <w:lvl w:ilvl="0" w:tplc="532899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E457F"/>
    <w:multiLevelType w:val="hybridMultilevel"/>
    <w:tmpl w:val="A200471A"/>
    <w:lvl w:ilvl="0" w:tplc="B09C0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82759"/>
    <w:multiLevelType w:val="hybridMultilevel"/>
    <w:tmpl w:val="92DA3070"/>
    <w:lvl w:ilvl="0" w:tplc="B09C0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B1E50"/>
    <w:multiLevelType w:val="hybridMultilevel"/>
    <w:tmpl w:val="2652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A3"/>
    <w:rsid w:val="000904D6"/>
    <w:rsid w:val="001155A7"/>
    <w:rsid w:val="001C785F"/>
    <w:rsid w:val="0029100B"/>
    <w:rsid w:val="00311EAF"/>
    <w:rsid w:val="0032310A"/>
    <w:rsid w:val="00371CC4"/>
    <w:rsid w:val="00382273"/>
    <w:rsid w:val="00384E43"/>
    <w:rsid w:val="003E24E2"/>
    <w:rsid w:val="00402587"/>
    <w:rsid w:val="00430561"/>
    <w:rsid w:val="00430B5B"/>
    <w:rsid w:val="004B75BD"/>
    <w:rsid w:val="004C6515"/>
    <w:rsid w:val="0050660E"/>
    <w:rsid w:val="00555ABD"/>
    <w:rsid w:val="005E2395"/>
    <w:rsid w:val="006B40CD"/>
    <w:rsid w:val="00726C7E"/>
    <w:rsid w:val="00800B37"/>
    <w:rsid w:val="008C08A8"/>
    <w:rsid w:val="00954E69"/>
    <w:rsid w:val="00954E93"/>
    <w:rsid w:val="009A3D25"/>
    <w:rsid w:val="00A93DA3"/>
    <w:rsid w:val="00A95A1D"/>
    <w:rsid w:val="00AC1D4E"/>
    <w:rsid w:val="00AE3B70"/>
    <w:rsid w:val="00B37D19"/>
    <w:rsid w:val="00B40423"/>
    <w:rsid w:val="00BC5480"/>
    <w:rsid w:val="00BD262C"/>
    <w:rsid w:val="00BF4122"/>
    <w:rsid w:val="00D012D8"/>
    <w:rsid w:val="00D53886"/>
    <w:rsid w:val="00D83CED"/>
    <w:rsid w:val="00EA507F"/>
    <w:rsid w:val="00EE2F52"/>
    <w:rsid w:val="00F35881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FED7"/>
  <w15:docId w15:val="{C672BC71-B072-49D6-B52D-BE7E9AE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</cp:lastModifiedBy>
  <cp:revision>35</cp:revision>
  <dcterms:created xsi:type="dcterms:W3CDTF">2023-05-05T07:44:00Z</dcterms:created>
  <dcterms:modified xsi:type="dcterms:W3CDTF">2024-12-17T05:36:00Z</dcterms:modified>
</cp:coreProperties>
</file>